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CD2" w:rsidRPr="0042302F" w:rsidRDefault="00CF5CD2" w:rsidP="00CF5CD2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.1</w:t>
      </w:r>
      <w:r w:rsidR="00087F6A">
        <w:rPr>
          <w:rFonts w:eastAsia="PMingLiU"/>
          <w:b/>
          <w:i/>
          <w:sz w:val="24"/>
          <w:szCs w:val="24"/>
        </w:rPr>
        <w:t>8</w:t>
      </w:r>
    </w:p>
    <w:p w:rsidR="00CF5CD2" w:rsidRPr="00281D45" w:rsidRDefault="00CF5CD2" w:rsidP="00CF5CD2">
      <w:pPr>
        <w:shd w:val="clear" w:color="auto" w:fill="FFFFFF"/>
        <w:spacing w:line="322" w:lineRule="exact"/>
        <w:jc w:val="right"/>
        <w:rPr>
          <w:rFonts w:eastAsia="Times New Roman"/>
        </w:rPr>
      </w:pPr>
      <w:r>
        <w:rPr>
          <w:rFonts w:eastAsia="Times New Roman"/>
          <w:b/>
          <w:i/>
          <w:sz w:val="22"/>
          <w:szCs w:val="22"/>
        </w:rPr>
        <w:t xml:space="preserve">к программе СПО </w:t>
      </w:r>
      <w:r w:rsidRPr="00281D45">
        <w:rPr>
          <w:rFonts w:eastAsia="Times New Roman"/>
          <w:b/>
          <w:bCs/>
          <w:i/>
          <w:spacing w:val="-1"/>
          <w:sz w:val="24"/>
          <w:szCs w:val="24"/>
        </w:rPr>
        <w:t>15.02.10</w:t>
      </w:r>
      <w:r w:rsidRPr="00281D45">
        <w:rPr>
          <w:rFonts w:eastAsia="Times New Roman"/>
          <w:b/>
          <w:i/>
          <w:sz w:val="24"/>
          <w:szCs w:val="24"/>
        </w:rPr>
        <w:t>«</w:t>
      </w:r>
      <w:r w:rsidRPr="00281D45">
        <w:rPr>
          <w:rFonts w:eastAsia="Times New Roman"/>
          <w:b/>
          <w:bCs/>
          <w:i/>
          <w:spacing w:val="-1"/>
          <w:sz w:val="24"/>
          <w:szCs w:val="24"/>
        </w:rPr>
        <w:t>Мехатроника и мобильная робототехника (по отраслям)</w:t>
      </w:r>
      <w:r w:rsidRPr="0042302F">
        <w:rPr>
          <w:rFonts w:eastAsia="Times New Roman"/>
          <w:b/>
          <w:i/>
          <w:sz w:val="22"/>
          <w:szCs w:val="22"/>
        </w:rPr>
        <w:t>»</w:t>
      </w:r>
    </w:p>
    <w:p w:rsidR="00CF5CD2" w:rsidRPr="0042302F" w:rsidRDefault="00CF5CD2" w:rsidP="00CF5CD2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1D6112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1D6112" w:rsidRDefault="001D6112" w:rsidP="001D6112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ОП.</w:t>
      </w:r>
      <w:r w:rsidR="005E45B7" w:rsidRPr="002E1BDF">
        <w:rPr>
          <w:rFonts w:eastAsia="Times New Roman"/>
          <w:b/>
          <w:sz w:val="22"/>
          <w:szCs w:val="22"/>
        </w:rPr>
        <w:t>0</w:t>
      </w:r>
      <w:r w:rsidR="00962F36">
        <w:rPr>
          <w:rFonts w:eastAsia="Times New Roman"/>
          <w:b/>
          <w:sz w:val="22"/>
          <w:szCs w:val="22"/>
        </w:rPr>
        <w:t>9</w:t>
      </w:r>
      <w:r w:rsidR="005E45B7">
        <w:rPr>
          <w:rFonts w:eastAsia="Times New Roman"/>
          <w:b/>
          <w:sz w:val="22"/>
          <w:szCs w:val="22"/>
        </w:rPr>
        <w:t xml:space="preserve">. </w:t>
      </w:r>
      <w:r w:rsidR="00962F36">
        <w:rPr>
          <w:rFonts w:eastAsia="Times New Roman"/>
          <w:b/>
          <w:sz w:val="22"/>
          <w:szCs w:val="22"/>
        </w:rPr>
        <w:t xml:space="preserve">ОСНОВЫ </w:t>
      </w:r>
      <w:r>
        <w:rPr>
          <w:rFonts w:eastAsia="Times New Roman"/>
          <w:b/>
          <w:sz w:val="22"/>
          <w:szCs w:val="22"/>
        </w:rPr>
        <w:t>ВЫЧИСЛИТЕЛЬН</w:t>
      </w:r>
      <w:r w:rsidR="00962F36">
        <w:rPr>
          <w:rFonts w:eastAsia="Times New Roman"/>
          <w:b/>
          <w:sz w:val="22"/>
          <w:szCs w:val="22"/>
        </w:rPr>
        <w:t>ОЙ</w:t>
      </w:r>
      <w:r>
        <w:rPr>
          <w:rFonts w:eastAsia="Times New Roman"/>
          <w:b/>
          <w:sz w:val="22"/>
          <w:szCs w:val="22"/>
        </w:rPr>
        <w:t xml:space="preserve"> ТЕХНИК</w:t>
      </w:r>
      <w:r w:rsidR="00962F36">
        <w:rPr>
          <w:rFonts w:eastAsia="Times New Roman"/>
          <w:b/>
          <w:sz w:val="22"/>
          <w:szCs w:val="22"/>
        </w:rPr>
        <w:t>И</w:t>
      </w:r>
    </w:p>
    <w:p w:rsidR="001D6112" w:rsidRDefault="001D6112" w:rsidP="001D6112">
      <w:pPr>
        <w:shd w:val="clear" w:color="auto" w:fill="FFFFFF"/>
        <w:tabs>
          <w:tab w:val="left" w:pos="3815"/>
        </w:tabs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Pr="001D6112" w:rsidRDefault="001D6112" w:rsidP="001D6112">
      <w:pPr>
        <w:shd w:val="clear" w:color="auto" w:fill="FFFFFF"/>
        <w:spacing w:line="360" w:lineRule="auto"/>
        <w:jc w:val="center"/>
        <w:rPr>
          <w:b/>
          <w:sz w:val="24"/>
          <w:szCs w:val="24"/>
        </w:rPr>
        <w:sectPr w:rsidR="001D6112" w:rsidRPr="001D6112" w:rsidSect="006E118D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  <w:r w:rsidRPr="001D6112">
        <w:rPr>
          <w:b/>
          <w:sz w:val="24"/>
          <w:szCs w:val="24"/>
        </w:rPr>
        <w:t>2019</w:t>
      </w:r>
    </w:p>
    <w:p w:rsidR="001D6112" w:rsidRDefault="001D6112" w:rsidP="001D6112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Составитель:</w:t>
      </w:r>
    </w:p>
    <w:p w:rsidR="001D6112" w:rsidRDefault="001D6112" w:rsidP="001D6112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Рахматова Лилия Илфатовна, преподаватель ГБПОУ УКРТБ</w:t>
      </w:r>
    </w:p>
    <w:p w:rsidR="001D6112" w:rsidRPr="001D6112" w:rsidRDefault="001D6112" w:rsidP="00787B71">
      <w:pPr>
        <w:shd w:val="clear" w:color="auto" w:fill="FFFFFF"/>
        <w:spacing w:before="523"/>
        <w:jc w:val="center"/>
        <w:rPr>
          <w:rFonts w:eastAsia="Times New Roman"/>
          <w:bCs/>
          <w:color w:val="000000"/>
          <w:sz w:val="28"/>
          <w:szCs w:val="28"/>
        </w:rPr>
      </w:pPr>
    </w:p>
    <w:p w:rsidR="0026595E" w:rsidRPr="000B660C" w:rsidRDefault="0026595E" w:rsidP="00787B71">
      <w:pPr>
        <w:shd w:val="clear" w:color="auto" w:fill="FFFFFF"/>
        <w:spacing w:before="523"/>
        <w:jc w:val="center"/>
        <w:rPr>
          <w:sz w:val="28"/>
          <w:szCs w:val="28"/>
        </w:rPr>
      </w:pPr>
      <w:r w:rsidRPr="000B660C"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Pr="000B660C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Cs/>
          <w:color w:val="000000"/>
          <w:spacing w:val="-1"/>
          <w:sz w:val="28"/>
          <w:szCs w:val="28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0B660C" w:rsidTr="002753FC">
        <w:tc>
          <w:tcPr>
            <w:tcW w:w="9503" w:type="dxa"/>
          </w:tcPr>
          <w:p w:rsidR="007729B8" w:rsidRPr="000B660C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0B660C">
              <w:rPr>
                <w:rFonts w:eastAsia="Times New Roman"/>
                <w:bCs/>
                <w:color w:val="000000"/>
                <w:spacing w:val="-4"/>
                <w:sz w:val="28"/>
                <w:szCs w:val="28"/>
              </w:rPr>
              <w:t>ПАСПОРТ</w:t>
            </w:r>
            <w:r w:rsidRPr="000B660C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0B660C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0B660C">
              <w:rPr>
                <w:rFonts w:eastAsia="Times New Roman"/>
                <w:bCs/>
                <w:color w:val="000000"/>
                <w:sz w:val="28"/>
                <w:szCs w:val="28"/>
              </w:rPr>
              <w:t>ДИСЦИПЛИНЫ</w:t>
            </w:r>
          </w:p>
          <w:p w:rsidR="007729B8" w:rsidRPr="000B660C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0B660C">
              <w:rPr>
                <w:rFonts w:eastAsia="Times New Roman"/>
                <w:bC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0B660C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0B660C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>УСЛОВИЯ</w:t>
            </w:r>
            <w:r w:rsidRPr="000B660C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>РЕАЛИЗАЦИИ</w:t>
            </w:r>
            <w:r w:rsidRPr="000B660C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0B660C">
              <w:rPr>
                <w:rFonts w:eastAsia="Times New Roman"/>
                <w:bC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0B660C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0B660C">
              <w:rPr>
                <w:rFonts w:eastAsia="Times New Roman"/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0B660C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7729B8" w:rsidRPr="000B660C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 w:rsidRPr="000B660C"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3</w:t>
            </w:r>
          </w:p>
          <w:p w:rsidR="007729B8" w:rsidRPr="000B660C" w:rsidRDefault="000B660C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 w:rsidRPr="000B660C"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3</w:t>
            </w:r>
          </w:p>
          <w:p w:rsidR="007729B8" w:rsidRPr="000B660C" w:rsidRDefault="00D478A2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9</w:t>
            </w:r>
          </w:p>
          <w:p w:rsidR="007729B8" w:rsidRPr="000B660C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  <w:p w:rsidR="007729B8" w:rsidRPr="000B660C" w:rsidRDefault="00D478A2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  <w:lang w:val="en-US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10</w:t>
            </w:r>
          </w:p>
          <w:p w:rsidR="006419EE" w:rsidRPr="000B660C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1D6112" w:rsidRDefault="001D6112" w:rsidP="001D6112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1. </w:t>
      </w:r>
      <w:r>
        <w:rPr>
          <w:rFonts w:eastAsia="Times New Roman"/>
          <w:b/>
          <w:bCs/>
          <w:color w:val="000000"/>
          <w:sz w:val="28"/>
          <w:szCs w:val="28"/>
        </w:rPr>
        <w:t>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1D6112" w:rsidTr="001D6112">
        <w:tc>
          <w:tcPr>
            <w:tcW w:w="94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D6112" w:rsidRDefault="00962F3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вычислительной техники</w:t>
            </w:r>
          </w:p>
        </w:tc>
      </w:tr>
    </w:tbl>
    <w:p w:rsidR="001D6112" w:rsidRPr="001D6112" w:rsidRDefault="001D6112" w:rsidP="001D6112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1D6112" w:rsidRDefault="001D6112" w:rsidP="001D6112">
      <w:pPr>
        <w:ind w:firstLine="708"/>
        <w:jc w:val="both"/>
        <w:rPr>
          <w:rFonts w:eastAsia="PMingLiU"/>
          <w:b/>
          <w:sz w:val="28"/>
          <w:szCs w:val="28"/>
        </w:rPr>
      </w:pPr>
      <w:r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1D6112" w:rsidRDefault="001D6112" w:rsidP="001D6112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Учебная дисциплина «</w:t>
      </w:r>
      <w:r w:rsidR="00962F36">
        <w:rPr>
          <w:sz w:val="28"/>
          <w:szCs w:val="28"/>
        </w:rPr>
        <w:t>Основы вычислительной техники</w:t>
      </w:r>
      <w:r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>принадлежит</w:t>
      </w:r>
      <w:r>
        <w:rPr>
          <w:color w:val="000000"/>
          <w:sz w:val="28"/>
          <w:szCs w:val="28"/>
        </w:rPr>
        <w:t xml:space="preserve"> к общепрофессиональному циклу.</w:t>
      </w:r>
    </w:p>
    <w:p w:rsidR="001D6112" w:rsidRPr="001D6112" w:rsidRDefault="001D6112" w:rsidP="001D6112">
      <w:pPr>
        <w:shd w:val="clear" w:color="auto" w:fill="FFFFFF"/>
        <w:ind w:firstLine="709"/>
        <w:jc w:val="both"/>
        <w:rPr>
          <w:sz w:val="28"/>
          <w:szCs w:val="28"/>
        </w:rPr>
      </w:pPr>
      <w:r w:rsidRPr="001D6112">
        <w:rPr>
          <w:sz w:val="28"/>
          <w:szCs w:val="28"/>
        </w:rPr>
        <w:t>С целью углубления подготовки обучающегося 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части.</w:t>
      </w:r>
    </w:p>
    <w:p w:rsidR="001D6112" w:rsidRDefault="001D6112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472CEB" w:rsidRPr="003830C1" w:rsidRDefault="001D6112" w:rsidP="00472CEB">
      <w:pPr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1.2. </w:t>
      </w:r>
      <w:r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tbl>
      <w:tblPr>
        <w:tblpPr w:leftFromText="180" w:rightFromText="180" w:vertAnchor="text" w:tblpXSpec="center" w:tblpY="1"/>
        <w:tblOverlap w:val="never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41"/>
        <w:gridCol w:w="4178"/>
      </w:tblGrid>
      <w:tr w:rsidR="008E4A1E" w:rsidRPr="00FB2FB2" w:rsidTr="00BF5BD3">
        <w:trPr>
          <w:trHeight w:val="649"/>
        </w:trPr>
        <w:tc>
          <w:tcPr>
            <w:tcW w:w="1129" w:type="dxa"/>
            <w:hideMark/>
          </w:tcPr>
          <w:p w:rsidR="008E4A1E" w:rsidRPr="00FB2FB2" w:rsidRDefault="008E4A1E" w:rsidP="00BF5B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>Код ПК, ОК</w:t>
            </w:r>
          </w:p>
        </w:tc>
        <w:tc>
          <w:tcPr>
            <w:tcW w:w="3941" w:type="dxa"/>
            <w:hideMark/>
          </w:tcPr>
          <w:p w:rsidR="008E4A1E" w:rsidRPr="00FB2FB2" w:rsidRDefault="008E4A1E" w:rsidP="008E4A1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>Умения</w:t>
            </w:r>
          </w:p>
        </w:tc>
        <w:tc>
          <w:tcPr>
            <w:tcW w:w="4178" w:type="dxa"/>
            <w:hideMark/>
          </w:tcPr>
          <w:p w:rsidR="008E4A1E" w:rsidRPr="00FB2FB2" w:rsidRDefault="008E4A1E" w:rsidP="008E4A1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>Знания</w:t>
            </w:r>
          </w:p>
        </w:tc>
      </w:tr>
      <w:tr w:rsidR="008E4A1E" w:rsidRPr="00FB2FB2" w:rsidTr="00BF5BD3">
        <w:trPr>
          <w:trHeight w:val="212"/>
        </w:trPr>
        <w:tc>
          <w:tcPr>
            <w:tcW w:w="1129" w:type="dxa"/>
            <w:hideMark/>
          </w:tcPr>
          <w:p w:rsidR="008E4A1E" w:rsidRPr="00FB2FB2" w:rsidRDefault="008E4A1E" w:rsidP="00BF5B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B2FB2">
              <w:rPr>
                <w:rFonts w:eastAsia="Times New Roman"/>
                <w:b/>
                <w:bCs/>
                <w:i/>
                <w:sz w:val="24"/>
                <w:szCs w:val="24"/>
              </w:rPr>
              <w:t>ПК 1.2</w:t>
            </w:r>
          </w:p>
        </w:tc>
        <w:tc>
          <w:tcPr>
            <w:tcW w:w="3941" w:type="dxa"/>
            <w:hideMark/>
          </w:tcPr>
          <w:p w:rsidR="008E4A1E" w:rsidRPr="00FB2FB2" w:rsidRDefault="008E4A1E" w:rsidP="008E4A1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>Настраивать и конфигурировать ПЛК в соответствии с принципиальными схемами подключения</w:t>
            </w:r>
          </w:p>
        </w:tc>
        <w:tc>
          <w:tcPr>
            <w:tcW w:w="4178" w:type="dxa"/>
            <w:hideMark/>
          </w:tcPr>
          <w:p w:rsidR="008E4A1E" w:rsidRPr="00FB2FB2" w:rsidRDefault="008E4A1E" w:rsidP="008E4A1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>Принципы связи программного кода, управляющего работой ПЛК, с действиями исполнительных механизмов;</w:t>
            </w:r>
          </w:p>
          <w:p w:rsidR="008E4A1E" w:rsidRPr="00FB2FB2" w:rsidRDefault="008E4A1E" w:rsidP="008E4A1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>Методы непосредственного, Последовательного и параллельного программирования;</w:t>
            </w:r>
          </w:p>
          <w:p w:rsidR="008E4A1E" w:rsidRPr="00FB2FB2" w:rsidRDefault="008E4A1E" w:rsidP="008E4A1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 xml:space="preserve">Алгоритмы поиска ошибок управляющих программ ПЛК; </w:t>
            </w:r>
          </w:p>
          <w:p w:rsidR="008E4A1E" w:rsidRPr="00FB2FB2" w:rsidRDefault="008E4A1E" w:rsidP="008E4A1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>Промышленные протоколы для объединения ПЛК в сеть</w:t>
            </w:r>
          </w:p>
        </w:tc>
      </w:tr>
      <w:tr w:rsidR="008E4A1E" w:rsidRPr="00FB2FB2" w:rsidTr="00BF5BD3">
        <w:trPr>
          <w:trHeight w:val="212"/>
        </w:trPr>
        <w:tc>
          <w:tcPr>
            <w:tcW w:w="1129" w:type="dxa"/>
            <w:hideMark/>
          </w:tcPr>
          <w:p w:rsidR="008E4A1E" w:rsidRPr="00FB2FB2" w:rsidRDefault="008E4A1E" w:rsidP="00BF5B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B2FB2">
              <w:rPr>
                <w:rFonts w:eastAsia="Times New Roman"/>
                <w:b/>
                <w:bCs/>
                <w:i/>
                <w:sz w:val="24"/>
                <w:szCs w:val="24"/>
              </w:rPr>
              <w:t>ПК 1.3</w:t>
            </w:r>
          </w:p>
        </w:tc>
        <w:tc>
          <w:tcPr>
            <w:tcW w:w="3941" w:type="dxa"/>
            <w:hideMark/>
          </w:tcPr>
          <w:p w:rsidR="008E4A1E" w:rsidRPr="00FB2FB2" w:rsidRDefault="008E4A1E" w:rsidP="008E4A1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>Программировать ПЛК с целью анализа и обработки цифровых и аналоговых сигналов и управления исполнительными механизмами мехатронных систем;</w:t>
            </w:r>
          </w:p>
          <w:p w:rsidR="008E4A1E" w:rsidRPr="00FB2FB2" w:rsidRDefault="008E4A1E" w:rsidP="008E4A1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>Применять специализированное программное обеспечение при разработке управляющих программ и визуализации процессов управления и работы мехатронных систем</w:t>
            </w:r>
          </w:p>
        </w:tc>
        <w:tc>
          <w:tcPr>
            <w:tcW w:w="4178" w:type="dxa"/>
            <w:hideMark/>
          </w:tcPr>
          <w:p w:rsidR="008E4A1E" w:rsidRPr="00FB2FB2" w:rsidRDefault="008E4A1E" w:rsidP="008E4A1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>Языки программирования и интерфейсы ПЛК;</w:t>
            </w:r>
          </w:p>
          <w:p w:rsidR="008E4A1E" w:rsidRPr="00FB2FB2" w:rsidRDefault="008E4A1E" w:rsidP="008E4A1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>Технологии разработки алгоритмов управляющих программ ПЛК</w:t>
            </w:r>
          </w:p>
        </w:tc>
      </w:tr>
      <w:tr w:rsidR="008E4A1E" w:rsidRPr="00FB2FB2" w:rsidTr="00BF5BD3">
        <w:trPr>
          <w:trHeight w:val="212"/>
        </w:trPr>
        <w:tc>
          <w:tcPr>
            <w:tcW w:w="1129" w:type="dxa"/>
            <w:hideMark/>
          </w:tcPr>
          <w:p w:rsidR="008E4A1E" w:rsidRPr="00FB2FB2" w:rsidRDefault="008E4A1E" w:rsidP="00BF5B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B2FB2">
              <w:rPr>
                <w:rFonts w:eastAsia="Times New Roman"/>
                <w:b/>
                <w:bCs/>
                <w:i/>
                <w:sz w:val="24"/>
                <w:szCs w:val="24"/>
              </w:rPr>
              <w:t>ПК 3.1</w:t>
            </w:r>
          </w:p>
        </w:tc>
        <w:tc>
          <w:tcPr>
            <w:tcW w:w="3941" w:type="dxa"/>
            <w:hideMark/>
          </w:tcPr>
          <w:p w:rsidR="008E4A1E" w:rsidRPr="00FB2FB2" w:rsidRDefault="008E4A1E" w:rsidP="008E4A1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>Проводить расчеты параметров типовых электрических, пневматических и гидравлических схем узлов и устройств, разрабатывать несложные мехатронные системы;</w:t>
            </w:r>
          </w:p>
          <w:p w:rsidR="008E4A1E" w:rsidRPr="00FB2FB2" w:rsidRDefault="008E4A1E" w:rsidP="008E4A1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>Составлять структурные, функциональные и принципиальные схемы мехатронных систем</w:t>
            </w:r>
          </w:p>
        </w:tc>
        <w:tc>
          <w:tcPr>
            <w:tcW w:w="4178" w:type="dxa"/>
            <w:hideMark/>
          </w:tcPr>
          <w:p w:rsidR="008E4A1E" w:rsidRPr="00FB2FB2" w:rsidRDefault="008E4A1E" w:rsidP="008E4A1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>Типовые модели мехатронных систем</w:t>
            </w:r>
          </w:p>
        </w:tc>
      </w:tr>
      <w:tr w:rsidR="008E4A1E" w:rsidRPr="00FB2FB2" w:rsidTr="00BF5BD3">
        <w:trPr>
          <w:trHeight w:val="212"/>
        </w:trPr>
        <w:tc>
          <w:tcPr>
            <w:tcW w:w="1129" w:type="dxa"/>
            <w:hideMark/>
          </w:tcPr>
          <w:p w:rsidR="008E4A1E" w:rsidRPr="00FB2FB2" w:rsidRDefault="008E4A1E" w:rsidP="00BF5B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B2FB2">
              <w:rPr>
                <w:rFonts w:eastAsia="Times New Roman"/>
                <w:b/>
                <w:bCs/>
                <w:i/>
                <w:sz w:val="24"/>
                <w:szCs w:val="24"/>
              </w:rPr>
              <w:t>ПК 3.2</w:t>
            </w:r>
          </w:p>
        </w:tc>
        <w:tc>
          <w:tcPr>
            <w:tcW w:w="3941" w:type="dxa"/>
            <w:hideMark/>
          </w:tcPr>
          <w:p w:rsidR="008E4A1E" w:rsidRPr="00FB2FB2" w:rsidRDefault="008E4A1E" w:rsidP="008E4A1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>Применять специализированное программное обеспечение при моделировании мехатронных систем</w:t>
            </w:r>
          </w:p>
        </w:tc>
        <w:tc>
          <w:tcPr>
            <w:tcW w:w="4178" w:type="dxa"/>
            <w:hideMark/>
          </w:tcPr>
          <w:p w:rsidR="008E4A1E" w:rsidRPr="00FB2FB2" w:rsidRDefault="008E4A1E" w:rsidP="008E4A1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>Типовые модели мехатронных систем</w:t>
            </w:r>
          </w:p>
        </w:tc>
      </w:tr>
      <w:tr w:rsidR="008E4A1E" w:rsidRPr="00FB2FB2" w:rsidTr="00BF5BD3">
        <w:trPr>
          <w:trHeight w:val="212"/>
        </w:trPr>
        <w:tc>
          <w:tcPr>
            <w:tcW w:w="1129" w:type="dxa"/>
            <w:hideMark/>
          </w:tcPr>
          <w:p w:rsidR="008E4A1E" w:rsidRPr="00FB2FB2" w:rsidRDefault="008E4A1E" w:rsidP="00BF5B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B2FB2">
              <w:rPr>
                <w:rFonts w:eastAsia="Times New Roman"/>
                <w:b/>
                <w:bCs/>
                <w:i/>
                <w:sz w:val="24"/>
                <w:szCs w:val="24"/>
              </w:rPr>
              <w:lastRenderedPageBreak/>
              <w:t>ПК 4.1</w:t>
            </w:r>
          </w:p>
        </w:tc>
        <w:tc>
          <w:tcPr>
            <w:tcW w:w="3941" w:type="dxa"/>
            <w:hideMark/>
          </w:tcPr>
          <w:p w:rsidR="008E4A1E" w:rsidRPr="00FB2FB2" w:rsidRDefault="008E4A1E" w:rsidP="008E4A1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 xml:space="preserve">Использовать стандартные пакеты (библиотеки) языка для решения практических задач; </w:t>
            </w:r>
          </w:p>
          <w:p w:rsidR="008E4A1E" w:rsidRPr="00FB2FB2" w:rsidRDefault="008E4A1E" w:rsidP="008E4A1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>Решать исследовательские и проектные задачи с использованием компьютеров;</w:t>
            </w:r>
          </w:p>
          <w:p w:rsidR="008E4A1E" w:rsidRPr="00FB2FB2" w:rsidRDefault="008E4A1E" w:rsidP="008E4A1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>Решать конфигурационные задачи с использованием компьютеров при построении системы управления мобильным роботом</w:t>
            </w:r>
          </w:p>
        </w:tc>
        <w:tc>
          <w:tcPr>
            <w:tcW w:w="4178" w:type="dxa"/>
            <w:hideMark/>
          </w:tcPr>
          <w:p w:rsidR="008E4A1E" w:rsidRPr="00FB2FB2" w:rsidRDefault="008E4A1E" w:rsidP="008E4A1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 xml:space="preserve">Основные факты, базовые концепции и модели информатики; основы технологии работы на ПК в современных операционных средах; </w:t>
            </w:r>
          </w:p>
          <w:p w:rsidR="008E4A1E" w:rsidRPr="00FB2FB2" w:rsidRDefault="008E4A1E" w:rsidP="008E4A1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>Технологию работы на ПК в современных операционных средах, основные методы разработки алгоритмов и программ, структуры данных, используемые для представления типовых информационных объектов, типовые алгоритмы обработки данных; основные принципы и методологию разработки прикладного программного обеспечения, включая типовые способы организации данных и построения алгоритмов обработки данных, синтаксис и семантику универсального алгоритмического языка программирования высокого уровня.</w:t>
            </w:r>
          </w:p>
        </w:tc>
      </w:tr>
      <w:tr w:rsidR="008E4A1E" w:rsidRPr="00FB2FB2" w:rsidTr="00BF5BD3">
        <w:trPr>
          <w:trHeight w:val="212"/>
        </w:trPr>
        <w:tc>
          <w:tcPr>
            <w:tcW w:w="1129" w:type="dxa"/>
            <w:hideMark/>
          </w:tcPr>
          <w:p w:rsidR="008E4A1E" w:rsidRPr="00FB2FB2" w:rsidRDefault="008E4A1E" w:rsidP="00BF5B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B2FB2">
              <w:rPr>
                <w:rFonts w:eastAsia="Times New Roman"/>
                <w:b/>
                <w:bCs/>
                <w:i/>
                <w:sz w:val="24"/>
                <w:szCs w:val="24"/>
              </w:rPr>
              <w:t>ПК 4.2</w:t>
            </w:r>
          </w:p>
        </w:tc>
        <w:tc>
          <w:tcPr>
            <w:tcW w:w="3941" w:type="dxa"/>
            <w:hideMark/>
          </w:tcPr>
          <w:p w:rsidR="008E4A1E" w:rsidRPr="008E4A1E" w:rsidRDefault="008E4A1E" w:rsidP="008E4A1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8E4A1E">
              <w:rPr>
                <w:rFonts w:eastAsia="Times New Roman"/>
                <w:i/>
                <w:sz w:val="24"/>
                <w:szCs w:val="24"/>
              </w:rPr>
              <w:t>Понимание систем программирования и управления мобильными роботами;</w:t>
            </w:r>
          </w:p>
          <w:p w:rsidR="008E4A1E" w:rsidRPr="008E4A1E" w:rsidRDefault="008E4A1E" w:rsidP="008E4A1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8E4A1E">
              <w:rPr>
                <w:rFonts w:eastAsia="Times New Roman"/>
                <w:i/>
                <w:sz w:val="24"/>
                <w:szCs w:val="24"/>
              </w:rPr>
              <w:t>Понимание технологии построения беспроводной сети и взаимосвязи робота и компьютера, используя данную технологию</w:t>
            </w:r>
          </w:p>
        </w:tc>
        <w:tc>
          <w:tcPr>
            <w:tcW w:w="4178" w:type="dxa"/>
          </w:tcPr>
          <w:p w:rsidR="008E4A1E" w:rsidRPr="00FB2FB2" w:rsidRDefault="008E4A1E" w:rsidP="008E4A1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8E4A1E" w:rsidRPr="00FB2FB2" w:rsidTr="00BF5BD3">
        <w:trPr>
          <w:trHeight w:val="212"/>
        </w:trPr>
        <w:tc>
          <w:tcPr>
            <w:tcW w:w="1129" w:type="dxa"/>
            <w:hideMark/>
          </w:tcPr>
          <w:p w:rsidR="008E4A1E" w:rsidRPr="00FB2FB2" w:rsidRDefault="008E4A1E" w:rsidP="00BF5B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B2FB2">
              <w:rPr>
                <w:rFonts w:eastAsia="Times New Roman"/>
                <w:b/>
                <w:bCs/>
                <w:i/>
                <w:sz w:val="24"/>
                <w:szCs w:val="24"/>
              </w:rPr>
              <w:t>ПК 4.3</w:t>
            </w:r>
          </w:p>
        </w:tc>
        <w:tc>
          <w:tcPr>
            <w:tcW w:w="3941" w:type="dxa"/>
          </w:tcPr>
          <w:p w:rsidR="008E4A1E" w:rsidRPr="00FB2FB2" w:rsidRDefault="008E4A1E" w:rsidP="008E4A1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78" w:type="dxa"/>
            <w:hideMark/>
          </w:tcPr>
          <w:p w:rsidR="008E4A1E" w:rsidRPr="008E4A1E" w:rsidRDefault="008E4A1E" w:rsidP="008E4A1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С</w:t>
            </w:r>
            <w:r w:rsidRPr="008E4A1E">
              <w:rPr>
                <w:rFonts w:eastAsia="Times New Roman"/>
                <w:i/>
                <w:sz w:val="24"/>
                <w:szCs w:val="24"/>
              </w:rPr>
              <w:t>овременны</w:t>
            </w:r>
            <w:r>
              <w:rPr>
                <w:rFonts w:eastAsia="Times New Roman"/>
                <w:i/>
                <w:sz w:val="24"/>
                <w:szCs w:val="24"/>
              </w:rPr>
              <w:t>е</w:t>
            </w:r>
            <w:r w:rsidRPr="008E4A1E">
              <w:rPr>
                <w:rFonts w:eastAsia="Times New Roman"/>
                <w:i/>
                <w:sz w:val="24"/>
                <w:szCs w:val="24"/>
              </w:rPr>
              <w:t xml:space="preserve"> основ</w:t>
            </w:r>
            <w:r>
              <w:rPr>
                <w:rFonts w:eastAsia="Times New Roman"/>
                <w:i/>
                <w:sz w:val="24"/>
                <w:szCs w:val="24"/>
              </w:rPr>
              <w:t>ы</w:t>
            </w:r>
            <w:r w:rsidRPr="008E4A1E">
              <w:rPr>
                <w:rFonts w:eastAsia="Times New Roman"/>
                <w:i/>
                <w:sz w:val="24"/>
                <w:szCs w:val="24"/>
              </w:rPr>
              <w:t xml:space="preserve"> информационно-коммуникационных технологий для решения некоторых типовых задач в проектировании мобильных роботов;</w:t>
            </w:r>
          </w:p>
          <w:p w:rsidR="008E4A1E" w:rsidRPr="008E4A1E" w:rsidRDefault="008E4A1E" w:rsidP="008E4A1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8E4A1E">
              <w:rPr>
                <w:rFonts w:eastAsia="Times New Roman"/>
                <w:i/>
                <w:sz w:val="24"/>
                <w:szCs w:val="24"/>
              </w:rPr>
              <w:t>Методов построения современных мобильных роботов</w:t>
            </w:r>
          </w:p>
        </w:tc>
      </w:tr>
      <w:tr w:rsidR="008E4A1E" w:rsidRPr="00FB2FB2" w:rsidTr="00BF5BD3">
        <w:trPr>
          <w:trHeight w:val="212"/>
        </w:trPr>
        <w:tc>
          <w:tcPr>
            <w:tcW w:w="1129" w:type="dxa"/>
            <w:hideMark/>
          </w:tcPr>
          <w:p w:rsidR="008E4A1E" w:rsidRPr="00FB2FB2" w:rsidRDefault="008E4A1E" w:rsidP="00BF5B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B2FB2">
              <w:rPr>
                <w:rFonts w:eastAsia="Times New Roman"/>
                <w:b/>
                <w:bCs/>
                <w:i/>
                <w:sz w:val="24"/>
                <w:szCs w:val="24"/>
              </w:rPr>
              <w:t>ПК 5.4</w:t>
            </w:r>
          </w:p>
        </w:tc>
        <w:tc>
          <w:tcPr>
            <w:tcW w:w="3941" w:type="dxa"/>
            <w:hideMark/>
          </w:tcPr>
          <w:p w:rsidR="008E4A1E" w:rsidRPr="008E4A1E" w:rsidRDefault="008E4A1E" w:rsidP="008E4A1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8E4A1E">
              <w:rPr>
                <w:rFonts w:eastAsia="Times New Roman"/>
                <w:i/>
                <w:sz w:val="24"/>
                <w:szCs w:val="24"/>
              </w:rPr>
              <w:t>Использование поставляемого производителем программного обеспечения для анализа передаваемых датчиками данных, и обеспечение диагностики роботом на основе данных, поступающих с датчиков</w:t>
            </w:r>
          </w:p>
        </w:tc>
        <w:tc>
          <w:tcPr>
            <w:tcW w:w="4178" w:type="dxa"/>
          </w:tcPr>
          <w:p w:rsidR="008E4A1E" w:rsidRPr="00FB2FB2" w:rsidRDefault="008E4A1E" w:rsidP="008E4A1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3344D7" w:rsidRDefault="003344D7" w:rsidP="001D6112">
      <w:pPr>
        <w:shd w:val="clear" w:color="auto" w:fill="FFFFFF"/>
        <w:tabs>
          <w:tab w:val="left" w:pos="494"/>
        </w:tabs>
        <w:rPr>
          <w:rFonts w:eastAsia="Times New Roman"/>
          <w:b/>
          <w:bCs/>
          <w:color w:val="000000"/>
          <w:sz w:val="28"/>
          <w:szCs w:val="28"/>
        </w:rPr>
      </w:pPr>
    </w:p>
    <w:p w:rsidR="001D6112" w:rsidRPr="001D6112" w:rsidRDefault="001D6112" w:rsidP="001D6112">
      <w:pPr>
        <w:shd w:val="clear" w:color="auto" w:fill="FFFFFF"/>
        <w:tabs>
          <w:tab w:val="left" w:pos="494"/>
        </w:tabs>
        <w:rPr>
          <w:rFonts w:eastAsia="Times New Roman"/>
          <w:sz w:val="28"/>
          <w:szCs w:val="28"/>
        </w:rPr>
      </w:pPr>
      <w:r w:rsidRPr="001D6112">
        <w:rPr>
          <w:rFonts w:eastAsia="Times New Roman"/>
          <w:b/>
          <w:bCs/>
          <w:color w:val="000000"/>
          <w:sz w:val="28"/>
          <w:szCs w:val="28"/>
        </w:rPr>
        <w:t>1.4.</w:t>
      </w:r>
      <w:r w:rsidRPr="001D6112">
        <w:rPr>
          <w:rFonts w:eastAsia="Times New Roman"/>
          <w:b/>
          <w:bCs/>
          <w:color w:val="000000"/>
          <w:sz w:val="28"/>
          <w:szCs w:val="28"/>
        </w:rPr>
        <w:tab/>
      </w:r>
      <w:r w:rsidRPr="001D6112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1D6112" w:rsidRPr="001D6112" w:rsidRDefault="001D6112" w:rsidP="001D6112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1D6112">
        <w:rPr>
          <w:rFonts w:eastAsia="Times New Roman"/>
          <w:sz w:val="28"/>
          <w:szCs w:val="28"/>
          <w:lang w:eastAsia="en-US"/>
        </w:rPr>
        <w:t xml:space="preserve">Объем работы обучающихся во взаимодействии с преподавателем </w:t>
      </w:r>
      <w:r w:rsidR="00962F36">
        <w:rPr>
          <w:rFonts w:eastAsia="Times New Roman"/>
          <w:spacing w:val="-2"/>
          <w:sz w:val="28"/>
          <w:szCs w:val="28"/>
        </w:rPr>
        <w:t xml:space="preserve">66 </w:t>
      </w:r>
      <w:r w:rsidRPr="001D6112">
        <w:rPr>
          <w:rFonts w:eastAsia="Times New Roman"/>
          <w:sz w:val="28"/>
          <w:szCs w:val="28"/>
        </w:rPr>
        <w:t>часов, в том числе:</w:t>
      </w:r>
    </w:p>
    <w:p w:rsidR="002753FC" w:rsidRPr="000B660C" w:rsidRDefault="001D6112" w:rsidP="000B660C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1D6112">
        <w:rPr>
          <w:rFonts w:eastAsia="Times New Roman"/>
          <w:sz w:val="28"/>
          <w:szCs w:val="28"/>
        </w:rPr>
        <w:t xml:space="preserve">- </w:t>
      </w:r>
      <w:r w:rsidR="008E791F">
        <w:rPr>
          <w:rFonts w:eastAsia="Times New Roman"/>
          <w:sz w:val="28"/>
          <w:szCs w:val="28"/>
        </w:rPr>
        <w:t>3</w:t>
      </w:r>
      <w:r w:rsidR="00CF5CD2">
        <w:rPr>
          <w:rFonts w:eastAsia="Times New Roman"/>
          <w:sz w:val="28"/>
          <w:szCs w:val="28"/>
        </w:rPr>
        <w:t>0</w:t>
      </w:r>
      <w:r w:rsidRPr="001D6112">
        <w:rPr>
          <w:rFonts w:eastAsia="Times New Roman"/>
          <w:sz w:val="28"/>
          <w:szCs w:val="28"/>
        </w:rPr>
        <w:t xml:space="preserve"> часов вариативной части, направленных на усиление обязательной</w:t>
      </w:r>
      <w:r w:rsidR="008E4A1E">
        <w:rPr>
          <w:rFonts w:eastAsia="Times New Roman"/>
          <w:sz w:val="28"/>
          <w:szCs w:val="28"/>
        </w:rPr>
        <w:t xml:space="preserve"> </w:t>
      </w:r>
      <w:r w:rsidRPr="001D6112">
        <w:rPr>
          <w:rFonts w:eastAsia="Times New Roman"/>
          <w:sz w:val="28"/>
          <w:szCs w:val="28"/>
        </w:rPr>
        <w:t>части программы учебной дисциплины.</w:t>
      </w:r>
    </w:p>
    <w:p w:rsidR="000B660C" w:rsidRDefault="000B660C" w:rsidP="000B660C">
      <w:pPr>
        <w:jc w:val="center"/>
        <w:rPr>
          <w:b/>
          <w:sz w:val="28"/>
          <w:szCs w:val="28"/>
        </w:rPr>
      </w:pPr>
    </w:p>
    <w:p w:rsidR="00BA33E7" w:rsidRDefault="00BA33E7" w:rsidP="000B660C">
      <w:pPr>
        <w:jc w:val="center"/>
        <w:rPr>
          <w:b/>
          <w:sz w:val="28"/>
          <w:szCs w:val="28"/>
        </w:rPr>
      </w:pPr>
    </w:p>
    <w:p w:rsidR="00BA33E7" w:rsidRDefault="00BA33E7" w:rsidP="000B660C">
      <w:pPr>
        <w:jc w:val="center"/>
        <w:rPr>
          <w:b/>
          <w:sz w:val="28"/>
          <w:szCs w:val="28"/>
        </w:rPr>
      </w:pPr>
    </w:p>
    <w:p w:rsidR="00BA33E7" w:rsidRDefault="00BA33E7" w:rsidP="000B660C">
      <w:pPr>
        <w:jc w:val="center"/>
        <w:rPr>
          <w:b/>
          <w:sz w:val="28"/>
          <w:szCs w:val="28"/>
        </w:rPr>
      </w:pPr>
    </w:p>
    <w:p w:rsidR="000B660C" w:rsidRPr="000B660C" w:rsidRDefault="001D6112" w:rsidP="000B66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1D6112" w:rsidRPr="001D6112" w:rsidRDefault="001D6112" w:rsidP="001D611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1D6112" w:rsidRPr="001F75E4" w:rsidTr="001D6112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D611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1F75E4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D611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1F75E4">
              <w:rPr>
                <w:b/>
                <w:sz w:val="24"/>
                <w:szCs w:val="24"/>
              </w:rPr>
              <w:t>Объем часов</w:t>
            </w:r>
          </w:p>
        </w:tc>
      </w:tr>
      <w:tr w:rsidR="001D6112" w:rsidRPr="001F75E4" w:rsidTr="001D6112">
        <w:trPr>
          <w:trHeight w:val="122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D6112">
            <w:pPr>
              <w:spacing w:line="256" w:lineRule="auto"/>
              <w:rPr>
                <w:b/>
                <w:sz w:val="24"/>
                <w:szCs w:val="24"/>
              </w:rPr>
            </w:pPr>
            <w:r w:rsidRPr="001F75E4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8E791F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1D6112" w:rsidRPr="001F75E4" w:rsidTr="001D6112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D6112">
            <w:pPr>
              <w:spacing w:line="256" w:lineRule="auto"/>
              <w:rPr>
                <w:b/>
                <w:sz w:val="24"/>
                <w:szCs w:val="24"/>
              </w:rPr>
            </w:pPr>
            <w:r w:rsidRPr="001F75E4">
              <w:rPr>
                <w:rFonts w:eastAsia="Times New Roman"/>
                <w:b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8E791F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1D6112" w:rsidRPr="001F75E4" w:rsidTr="001D6112">
        <w:tc>
          <w:tcPr>
            <w:tcW w:w="9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D6112">
            <w:pPr>
              <w:spacing w:line="256" w:lineRule="auto"/>
              <w:rPr>
                <w:sz w:val="24"/>
                <w:szCs w:val="24"/>
              </w:rPr>
            </w:pPr>
            <w:r w:rsidRPr="001F75E4">
              <w:rPr>
                <w:sz w:val="24"/>
                <w:szCs w:val="24"/>
              </w:rPr>
              <w:t>в том числе:</w:t>
            </w:r>
          </w:p>
        </w:tc>
      </w:tr>
      <w:tr w:rsidR="001D6112" w:rsidRPr="001F75E4" w:rsidTr="001D6112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D6112">
            <w:pPr>
              <w:spacing w:line="256" w:lineRule="auto"/>
              <w:rPr>
                <w:sz w:val="24"/>
                <w:szCs w:val="24"/>
              </w:rPr>
            </w:pPr>
            <w:r w:rsidRPr="001F75E4">
              <w:rPr>
                <w:sz w:val="24"/>
                <w:szCs w:val="24"/>
              </w:rPr>
              <w:t xml:space="preserve">- </w:t>
            </w:r>
            <w:r w:rsidRPr="001F75E4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8E791F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D6112" w:rsidRPr="001F75E4" w:rsidTr="001D6112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D6112" w:rsidP="0001557E">
            <w:pPr>
              <w:spacing w:line="256" w:lineRule="auto"/>
              <w:rPr>
                <w:sz w:val="24"/>
                <w:szCs w:val="24"/>
              </w:rPr>
            </w:pPr>
            <w:r w:rsidRPr="001F75E4">
              <w:rPr>
                <w:sz w:val="24"/>
                <w:szCs w:val="24"/>
              </w:rPr>
              <w:t>- лабораторные работы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8E791F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6112" w:rsidRPr="001F75E4" w:rsidTr="001D6112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D6112" w:rsidP="0001557E">
            <w:pPr>
              <w:spacing w:line="256" w:lineRule="auto"/>
              <w:rPr>
                <w:sz w:val="24"/>
                <w:szCs w:val="24"/>
              </w:rPr>
            </w:pPr>
            <w:r w:rsidRPr="001F75E4">
              <w:rPr>
                <w:sz w:val="24"/>
                <w:szCs w:val="24"/>
              </w:rPr>
              <w:t>- практические занятия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8E791F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D6112" w:rsidRPr="001F75E4" w:rsidTr="001D6112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D6112" w:rsidP="0001557E">
            <w:pPr>
              <w:spacing w:line="256" w:lineRule="auto"/>
              <w:rPr>
                <w:sz w:val="24"/>
                <w:szCs w:val="24"/>
              </w:rPr>
            </w:pPr>
            <w:r w:rsidRPr="001F75E4">
              <w:rPr>
                <w:sz w:val="24"/>
                <w:szCs w:val="24"/>
              </w:rPr>
              <w:t>- курсовая работа (проект)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8E791F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6112" w:rsidRPr="001F75E4" w:rsidTr="001D6112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D6112">
            <w:pPr>
              <w:spacing w:line="256" w:lineRule="auto"/>
              <w:rPr>
                <w:sz w:val="24"/>
                <w:szCs w:val="24"/>
                <w:vertAlign w:val="superscript"/>
              </w:rPr>
            </w:pPr>
            <w:r w:rsidRPr="001F75E4">
              <w:rPr>
                <w:sz w:val="24"/>
                <w:szCs w:val="24"/>
              </w:rPr>
              <w:t xml:space="preserve">- </w:t>
            </w:r>
            <w:r w:rsidRPr="001F75E4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1F75E4">
              <w:rPr>
                <w:rStyle w:val="af1"/>
                <w:lang w:eastAsia="en-US"/>
              </w:rPr>
              <w:footnoteReference w:id="1"/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F75E4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1F75E4">
              <w:rPr>
                <w:sz w:val="24"/>
                <w:szCs w:val="24"/>
              </w:rPr>
              <w:t>4</w:t>
            </w:r>
          </w:p>
        </w:tc>
      </w:tr>
      <w:tr w:rsidR="001D6112" w:rsidTr="001D6112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D6112">
            <w:pPr>
              <w:spacing w:line="256" w:lineRule="auto"/>
              <w:rPr>
                <w:sz w:val="24"/>
                <w:szCs w:val="24"/>
              </w:rPr>
            </w:pPr>
            <w:r w:rsidRPr="001F75E4">
              <w:rPr>
                <w:sz w:val="24"/>
                <w:szCs w:val="24"/>
              </w:rPr>
              <w:t xml:space="preserve">- </w:t>
            </w:r>
            <w:r w:rsidR="001F75E4" w:rsidRPr="001F75E4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</w:t>
            </w:r>
            <w:r w:rsidRPr="001F75E4">
              <w:rPr>
                <w:rFonts w:eastAsia="Times New Roman"/>
                <w:iCs/>
                <w:sz w:val="24"/>
                <w:szCs w:val="22"/>
              </w:rPr>
              <w:t>дифференцированный зачет</w:t>
            </w:r>
            <w:r w:rsidR="001F75E4" w:rsidRPr="001F75E4">
              <w:rPr>
                <w:rFonts w:eastAsia="Times New Roman"/>
                <w:iCs/>
                <w:sz w:val="24"/>
                <w:szCs w:val="22"/>
              </w:rPr>
              <w:t>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8E791F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1D6112" w:rsidRDefault="001D6112" w:rsidP="001D6112">
      <w:pPr>
        <w:widowControl/>
        <w:autoSpaceDE/>
        <w:autoSpaceDN/>
        <w:adjustRightInd/>
        <w:spacing w:line="360" w:lineRule="auto"/>
        <w:rPr>
          <w:sz w:val="28"/>
          <w:szCs w:val="28"/>
        </w:rPr>
        <w:sectPr w:rsidR="001D6112">
          <w:pgSz w:w="11899" w:h="16838"/>
          <w:pgMar w:top="709" w:right="567" w:bottom="1134" w:left="1418" w:header="720" w:footer="720" w:gutter="0"/>
          <w:cols w:space="720"/>
        </w:sectPr>
      </w:pPr>
    </w:p>
    <w:p w:rsidR="002753FC" w:rsidRDefault="002753FC" w:rsidP="001F75E4">
      <w:pPr>
        <w:rPr>
          <w:sz w:val="28"/>
          <w:szCs w:val="28"/>
        </w:rPr>
      </w:pPr>
    </w:p>
    <w:p w:rsidR="006E7B13" w:rsidRPr="00E76B45" w:rsidRDefault="00B66074" w:rsidP="001F75E4">
      <w:pPr>
        <w:shd w:val="clear" w:color="auto" w:fill="FFFFFF"/>
        <w:spacing w:line="360" w:lineRule="auto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t>2.2. Тематический</w:t>
      </w:r>
      <w:r w:rsidR="006E7B13" w:rsidRPr="006E7B13">
        <w:rPr>
          <w:b/>
          <w:bCs/>
          <w:color w:val="000000"/>
          <w:spacing w:val="-10"/>
          <w:sz w:val="28"/>
          <w:szCs w:val="28"/>
        </w:rPr>
        <w:t xml:space="preserve"> план и содержание учебной дисциплины</w:t>
      </w:r>
      <w:r w:rsidR="00CF5CD2">
        <w:rPr>
          <w:b/>
          <w:bCs/>
          <w:color w:val="000000"/>
          <w:spacing w:val="-10"/>
          <w:sz w:val="28"/>
          <w:szCs w:val="28"/>
        </w:rPr>
        <w:t xml:space="preserve"> «Основы вычислительной техники»</w:t>
      </w: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2377"/>
        <w:gridCol w:w="9210"/>
        <w:gridCol w:w="996"/>
        <w:gridCol w:w="2267"/>
      </w:tblGrid>
      <w:tr w:rsidR="00E76B45" w:rsidRPr="00652F46" w:rsidTr="003344D7">
        <w:trPr>
          <w:trHeight w:val="571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6B45" w:rsidRPr="004A0204" w:rsidRDefault="00E76B45" w:rsidP="00E76B45">
            <w:pPr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4A0204">
              <w:rPr>
                <w:rFonts w:eastAsia="Times New Roman"/>
                <w:b/>
                <w:bCs/>
                <w:i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6B45" w:rsidRPr="004A0204" w:rsidRDefault="00E76B45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4A0204">
              <w:rPr>
                <w:rFonts w:eastAsia="Times New Roman"/>
                <w:b/>
                <w:bCs/>
                <w:iCs/>
                <w:sz w:val="24"/>
                <w:szCs w:val="24"/>
              </w:rPr>
              <w:t>Содержание учебного материала</w:t>
            </w: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 и формы организации деятельности обучающихся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6B45" w:rsidRPr="004A0204" w:rsidRDefault="00E76B45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4A0204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Объем </w:t>
            </w: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в </w:t>
            </w:r>
            <w:r w:rsidRPr="004A0204">
              <w:rPr>
                <w:rFonts w:eastAsia="Times New Roman"/>
                <w:b/>
                <w:bCs/>
                <w:iCs/>
                <w:sz w:val="24"/>
                <w:szCs w:val="24"/>
              </w:rPr>
              <w:t>час</w:t>
            </w: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ах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45" w:rsidRPr="00652F46" w:rsidRDefault="00E76B45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01557E" w:rsidRPr="00652F46" w:rsidTr="003344D7">
        <w:trPr>
          <w:trHeight w:val="136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57E" w:rsidRPr="00176520" w:rsidRDefault="0001557E" w:rsidP="00E76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Тема 1</w:t>
            </w:r>
          </w:p>
          <w:p w:rsidR="0001557E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8D463B">
              <w:rPr>
                <w:rFonts w:eastAsia="Times New Roman"/>
                <w:b/>
                <w:bCs/>
                <w:sz w:val="24"/>
              </w:rPr>
              <w:t>Основы алгебры логики</w:t>
            </w: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57E" w:rsidRPr="00176520" w:rsidRDefault="0001557E" w:rsidP="00E76B45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</w:rPr>
            </w:pPr>
            <w:r w:rsidRPr="00176520">
              <w:rPr>
                <w:b/>
                <w:sz w:val="24"/>
              </w:rPr>
              <w:t>Содержание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57E" w:rsidRPr="0001557E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01557E">
              <w:rPr>
                <w:rFonts w:eastAsia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CF5CD2" w:rsidRDefault="0001557E" w:rsidP="00CF5CD2">
            <w:pPr>
              <w:suppressAutoHyphens/>
              <w:jc w:val="center"/>
              <w:rPr>
                <w:sz w:val="24"/>
              </w:rPr>
            </w:pPr>
            <w:r w:rsidRPr="00CF5CD2">
              <w:rPr>
                <w:sz w:val="24"/>
              </w:rPr>
              <w:t>ПК 1.</w:t>
            </w:r>
            <w:r w:rsidR="00CF5CD2" w:rsidRPr="00CF5CD2">
              <w:rPr>
                <w:sz w:val="24"/>
              </w:rPr>
              <w:t>2</w:t>
            </w:r>
            <w:r w:rsidRPr="00CF5CD2">
              <w:rPr>
                <w:sz w:val="24"/>
              </w:rPr>
              <w:t xml:space="preserve">, </w:t>
            </w:r>
            <w:r w:rsidR="00CF5CD2" w:rsidRPr="00CF5CD2">
              <w:rPr>
                <w:sz w:val="24"/>
              </w:rPr>
              <w:t xml:space="preserve">ПК </w:t>
            </w:r>
            <w:r w:rsidRPr="00CF5CD2">
              <w:rPr>
                <w:sz w:val="24"/>
              </w:rPr>
              <w:t>1.</w:t>
            </w:r>
            <w:r w:rsidR="00CF5CD2" w:rsidRPr="00CF5CD2">
              <w:rPr>
                <w:sz w:val="24"/>
              </w:rPr>
              <w:t>3</w:t>
            </w:r>
            <w:r w:rsidRPr="00CF5CD2">
              <w:rPr>
                <w:sz w:val="24"/>
              </w:rPr>
              <w:t xml:space="preserve">, </w:t>
            </w:r>
          </w:p>
          <w:p w:rsidR="00CF5CD2" w:rsidRPr="00CF5CD2" w:rsidRDefault="00CF5CD2" w:rsidP="00CF5CD2">
            <w:pPr>
              <w:suppressAutoHyphens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CF5CD2">
              <w:rPr>
                <w:sz w:val="24"/>
              </w:rPr>
              <w:t>ПК 3.1</w:t>
            </w:r>
            <w:r w:rsidR="0001557E" w:rsidRPr="00CF5CD2">
              <w:rPr>
                <w:sz w:val="24"/>
              </w:rPr>
              <w:t xml:space="preserve">, </w:t>
            </w:r>
            <w:r w:rsidRPr="00CF5CD2">
              <w:rPr>
                <w:sz w:val="24"/>
              </w:rPr>
              <w:t>ПК 3.2</w:t>
            </w:r>
          </w:p>
          <w:p w:rsidR="0001557E" w:rsidRPr="00652F46" w:rsidRDefault="0001557E" w:rsidP="001F75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557E" w:rsidRPr="00652F46" w:rsidTr="003344D7">
        <w:trPr>
          <w:trHeight w:val="254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57E" w:rsidRDefault="0001557E" w:rsidP="00E76B4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57E" w:rsidRPr="00523E04" w:rsidRDefault="0001557E" w:rsidP="00E76B45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8D463B">
              <w:rPr>
                <w:sz w:val="24"/>
              </w:rPr>
              <w:t>Алгебра логики. Способы задания логических функций. Логические операции.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57E" w:rsidRPr="005C1E6F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C1E6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557E" w:rsidRPr="00652F46" w:rsidTr="003344D7">
        <w:trPr>
          <w:trHeight w:val="96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57E" w:rsidRDefault="0001557E" w:rsidP="00E76B4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57E" w:rsidRPr="004A0204" w:rsidRDefault="0001557E" w:rsidP="00E723D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>Чтение и анализ литературы</w:t>
            </w:r>
            <w:r w:rsidR="00285DAE" w:rsidRPr="009F0075">
              <w:rPr>
                <w:sz w:val="24"/>
                <w:szCs w:val="24"/>
              </w:rPr>
              <w:t>[1] стр.55-59</w:t>
            </w:r>
            <w:r w:rsidR="00285DAE" w:rsidRPr="009F0075">
              <w:rPr>
                <w:rFonts w:eastAsia="Times New Roman"/>
                <w:sz w:val="24"/>
                <w:szCs w:val="24"/>
              </w:rPr>
              <w:t>, [2] стр.</w:t>
            </w:r>
            <w:r w:rsidR="00285DAE" w:rsidRPr="009F0075">
              <w:rPr>
                <w:bCs/>
                <w:sz w:val="24"/>
                <w:szCs w:val="24"/>
              </w:rPr>
              <w:t xml:space="preserve"> 60-65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557E" w:rsidRPr="00652F46" w:rsidTr="003344D7">
        <w:trPr>
          <w:trHeight w:val="96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1557E" w:rsidRDefault="0001557E" w:rsidP="00E76B4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557E" w:rsidRPr="00D8466B" w:rsidRDefault="0001557E" w:rsidP="00E76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1557E" w:rsidRPr="00D8466B" w:rsidRDefault="0001557E" w:rsidP="00015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1557E">
              <w:rPr>
                <w:bCs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557E" w:rsidRPr="00652F46" w:rsidTr="003344D7">
        <w:trPr>
          <w:trHeight w:val="96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557E" w:rsidRDefault="0001557E" w:rsidP="00E76B4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557E" w:rsidRPr="00E76B45" w:rsidRDefault="0001557E" w:rsidP="00E76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E76B45">
              <w:rPr>
                <w:bCs/>
                <w:sz w:val="24"/>
              </w:rPr>
              <w:t>1. Решение задач при помощи законов алгебры логики</w:t>
            </w: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557E" w:rsidRPr="00E76B45" w:rsidRDefault="0001557E" w:rsidP="00015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557E" w:rsidRPr="00652F46" w:rsidTr="003344D7">
        <w:trPr>
          <w:trHeight w:val="13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57E" w:rsidRPr="003561FD" w:rsidRDefault="0001557E" w:rsidP="00E76B4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Тема 2</w:t>
            </w:r>
          </w:p>
          <w:p w:rsidR="0001557E" w:rsidRPr="00100449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8D463B">
              <w:rPr>
                <w:rFonts w:eastAsia="Times New Roman"/>
                <w:b/>
                <w:sz w:val="24"/>
                <w:szCs w:val="24"/>
              </w:rPr>
              <w:t>Таблица истинности, формулы</w:t>
            </w: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57E" w:rsidRPr="00523E04" w:rsidRDefault="0001557E" w:rsidP="00E76B45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100449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57E" w:rsidRPr="0001557E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01557E">
              <w:rPr>
                <w:rFonts w:eastAsia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557E" w:rsidRPr="00652F46" w:rsidTr="003344D7">
        <w:trPr>
          <w:trHeight w:val="277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57E" w:rsidRPr="003561FD" w:rsidRDefault="0001557E" w:rsidP="00E76B4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57E" w:rsidRPr="00100449" w:rsidRDefault="0001557E" w:rsidP="00E76B45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8D463B">
              <w:rPr>
                <w:rFonts w:eastAsia="Times New Roman"/>
                <w:sz w:val="24"/>
                <w:szCs w:val="24"/>
              </w:rPr>
              <w:t>Переключательные схемы.Таблицыистинности.Логические элементы.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57E" w:rsidRPr="009C7205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C7205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557E" w:rsidRPr="00652F46" w:rsidTr="003344D7">
        <w:trPr>
          <w:trHeight w:val="112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57E" w:rsidRPr="003561FD" w:rsidRDefault="0001557E" w:rsidP="00E76B4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57E" w:rsidRPr="004A0204" w:rsidRDefault="0001557E" w:rsidP="00E76B4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="00285DAE" w:rsidRPr="009F0075">
              <w:rPr>
                <w:sz w:val="24"/>
                <w:szCs w:val="24"/>
              </w:rPr>
              <w:t>[1] стр.59-64</w:t>
            </w:r>
            <w:r w:rsidR="00285DAE" w:rsidRPr="009F0075">
              <w:rPr>
                <w:rFonts w:eastAsia="Times New Roman"/>
                <w:sz w:val="24"/>
                <w:szCs w:val="24"/>
              </w:rPr>
              <w:t>, [2] стр.</w:t>
            </w:r>
            <w:r w:rsidR="00285DAE" w:rsidRPr="009F0075">
              <w:rPr>
                <w:bCs/>
                <w:sz w:val="24"/>
                <w:szCs w:val="24"/>
              </w:rPr>
              <w:t xml:space="preserve"> 65-68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557E" w:rsidRPr="00652F46" w:rsidTr="003344D7">
        <w:trPr>
          <w:trHeight w:val="112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57E" w:rsidRPr="003561FD" w:rsidRDefault="0001557E" w:rsidP="00E76B4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57E" w:rsidRDefault="0001557E" w:rsidP="00E76B4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1557E" w:rsidRDefault="0001557E" w:rsidP="0001557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557E" w:rsidRPr="00652F46" w:rsidTr="003344D7">
        <w:trPr>
          <w:trHeight w:val="112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57E" w:rsidRPr="003561FD" w:rsidRDefault="0001557E" w:rsidP="00E76B4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57E" w:rsidRDefault="0001557E" w:rsidP="0001557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Переключательные функции</w:t>
            </w: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557E" w:rsidRDefault="0001557E" w:rsidP="0001557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557E" w:rsidRPr="00652F46" w:rsidTr="003344D7">
        <w:trPr>
          <w:trHeight w:val="82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57E" w:rsidRPr="009C7205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Тема </w:t>
            </w:r>
            <w:r w:rsidRPr="009C7205">
              <w:rPr>
                <w:rFonts w:eastAsia="Times New Roman"/>
                <w:b/>
                <w:sz w:val="24"/>
                <w:szCs w:val="24"/>
              </w:rPr>
              <w:t>3</w:t>
            </w:r>
          </w:p>
          <w:p w:rsidR="0001557E" w:rsidRPr="00100449" w:rsidRDefault="0001557E" w:rsidP="00E76B4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D463B">
              <w:rPr>
                <w:rFonts w:eastAsia="Times New Roman"/>
                <w:b/>
                <w:sz w:val="24"/>
                <w:szCs w:val="24"/>
              </w:rPr>
              <w:t>Нормальные и совершенно нормальные формы</w:t>
            </w: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57E" w:rsidRPr="00100449" w:rsidRDefault="0001557E" w:rsidP="00E76B45">
            <w:pPr>
              <w:tabs>
                <w:tab w:val="left" w:pos="2205"/>
              </w:tabs>
              <w:rPr>
                <w:sz w:val="24"/>
              </w:rPr>
            </w:pPr>
            <w:r w:rsidRPr="009C7205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57E" w:rsidRPr="0001557E" w:rsidRDefault="003344D7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557E" w:rsidRPr="00652F46" w:rsidTr="003344D7">
        <w:trPr>
          <w:trHeight w:val="82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57E" w:rsidRPr="00100449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57E" w:rsidRPr="008D463B" w:rsidRDefault="0001557E" w:rsidP="00E76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D463B">
              <w:rPr>
                <w:rFonts w:eastAsia="Times New Roman"/>
                <w:bCs/>
                <w:sz w:val="24"/>
              </w:rPr>
              <w:t>Совершенная дизъюнктивная нормальная форма, конъюнкция</w:t>
            </w:r>
            <w:r w:rsidRPr="008D463B">
              <w:rPr>
                <w:rFonts w:eastAsia="Times New Roman"/>
                <w:sz w:val="24"/>
              </w:rPr>
              <w:t xml:space="preserve">. </w:t>
            </w:r>
            <w:r w:rsidRPr="008D463B">
              <w:rPr>
                <w:rFonts w:eastAsia="Times New Roman"/>
                <w:bCs/>
                <w:sz w:val="24"/>
              </w:rPr>
              <w:t>Совершенная конъюнктивная нормальная форма, дизъюнкция</w:t>
            </w:r>
            <w:r w:rsidRPr="008D463B">
              <w:rPr>
                <w:rFonts w:eastAsia="Times New Roman"/>
                <w:sz w:val="24"/>
              </w:rPr>
              <w:t>. Отрицание.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57E" w:rsidRPr="009C7205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C7205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557E" w:rsidRPr="00652F46" w:rsidTr="003344D7">
        <w:trPr>
          <w:trHeight w:val="82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57E" w:rsidRPr="009C7205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57E" w:rsidRPr="004A0204" w:rsidRDefault="0001557E" w:rsidP="00E723D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9C7205">
              <w:rPr>
                <w:rFonts w:eastAsia="Times New Roman"/>
                <w:sz w:val="24"/>
                <w:szCs w:val="24"/>
              </w:rPr>
              <w:t xml:space="preserve">Чтение и анализ литературы: </w:t>
            </w:r>
            <w:r w:rsidR="00285DAE" w:rsidRPr="009C7205">
              <w:rPr>
                <w:rFonts w:eastAsia="Times New Roman"/>
                <w:sz w:val="24"/>
                <w:szCs w:val="24"/>
              </w:rPr>
              <w:t>[</w:t>
            </w:r>
            <w:r w:rsidR="00285DAE">
              <w:rPr>
                <w:rFonts w:eastAsia="Times New Roman"/>
                <w:sz w:val="24"/>
                <w:szCs w:val="24"/>
              </w:rPr>
              <w:t>2</w:t>
            </w:r>
            <w:r w:rsidR="00285DAE" w:rsidRPr="009C7205">
              <w:rPr>
                <w:rFonts w:eastAsia="Times New Roman"/>
                <w:sz w:val="24"/>
                <w:szCs w:val="24"/>
              </w:rPr>
              <w:t xml:space="preserve">] </w:t>
            </w:r>
            <w:r w:rsidR="00285DAE" w:rsidRPr="008D463B">
              <w:rPr>
                <w:rFonts w:eastAsia="Times New Roman"/>
                <w:sz w:val="24"/>
                <w:szCs w:val="24"/>
              </w:rPr>
              <w:t xml:space="preserve">стр. </w:t>
            </w:r>
            <w:r w:rsidR="00285DAE">
              <w:rPr>
                <w:rFonts w:eastAsia="Times New Roman"/>
                <w:sz w:val="24"/>
                <w:szCs w:val="24"/>
              </w:rPr>
              <w:t>68-70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28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8D463B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D463B">
              <w:rPr>
                <w:rFonts w:eastAsia="Times New Roman"/>
                <w:b/>
                <w:sz w:val="24"/>
                <w:szCs w:val="24"/>
              </w:rPr>
              <w:t>Тема 4</w:t>
            </w:r>
          </w:p>
          <w:p w:rsidR="00CF5CD2" w:rsidRPr="00100449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D463B">
              <w:rPr>
                <w:rFonts w:eastAsia="Times New Roman"/>
                <w:b/>
                <w:sz w:val="24"/>
                <w:szCs w:val="24"/>
              </w:rPr>
              <w:t>Физическое представление логических переменных</w:t>
            </w: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100449" w:rsidRDefault="00CF5CD2" w:rsidP="00E76B4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9C7205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26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30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8D463B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8D463B" w:rsidRDefault="00CF5CD2" w:rsidP="00E76B45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D463B">
              <w:rPr>
                <w:rFonts w:eastAsia="Times New Roman"/>
                <w:sz w:val="24"/>
                <w:szCs w:val="24"/>
              </w:rPr>
              <w:t>Изучение схем И, ИЛИ, ИЛИ-НЕ, И-НЕ, НЕ. Синтез логических устройств. Условное обозначение логических функций на схемах.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F55B8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F55B8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28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8D463B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Default="00CF5CD2" w:rsidP="00E723D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="00285DAE" w:rsidRPr="00050E5D">
              <w:rPr>
                <w:sz w:val="24"/>
                <w:szCs w:val="24"/>
              </w:rPr>
              <w:t>[</w:t>
            </w:r>
            <w:r w:rsidR="00285DAE">
              <w:rPr>
                <w:sz w:val="24"/>
                <w:szCs w:val="24"/>
              </w:rPr>
              <w:t>1</w:t>
            </w:r>
            <w:r w:rsidR="00285DAE" w:rsidRPr="00050E5D">
              <w:rPr>
                <w:sz w:val="24"/>
                <w:szCs w:val="24"/>
              </w:rPr>
              <w:t xml:space="preserve">] </w:t>
            </w:r>
            <w:r w:rsidR="00285DAE">
              <w:rPr>
                <w:sz w:val="24"/>
                <w:szCs w:val="24"/>
              </w:rPr>
              <w:t>стр.71-74</w:t>
            </w:r>
            <w:r w:rsidR="00285DAE" w:rsidRPr="00050E5D">
              <w:rPr>
                <w:sz w:val="24"/>
                <w:szCs w:val="24"/>
              </w:rPr>
              <w:t xml:space="preserve"> [</w:t>
            </w:r>
            <w:r w:rsidR="00285DAE">
              <w:rPr>
                <w:sz w:val="24"/>
                <w:szCs w:val="24"/>
              </w:rPr>
              <w:t>2</w:t>
            </w:r>
            <w:r w:rsidR="00285DAE" w:rsidRPr="00050E5D">
              <w:rPr>
                <w:sz w:val="24"/>
                <w:szCs w:val="24"/>
              </w:rPr>
              <w:t>] стр.</w:t>
            </w:r>
            <w:r w:rsidR="00285DAE">
              <w:rPr>
                <w:sz w:val="24"/>
                <w:szCs w:val="24"/>
              </w:rPr>
              <w:t>77-79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28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8D463B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Default="00CF5CD2" w:rsidP="004F6CE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F5CD2" w:rsidRDefault="00CF5CD2" w:rsidP="002E1B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28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8D463B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Default="00CF5CD2" w:rsidP="004F6CE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1557E">
              <w:rPr>
                <w:rFonts w:eastAsia="Times New Roman"/>
                <w:sz w:val="24"/>
                <w:szCs w:val="24"/>
              </w:rPr>
              <w:t>3.Построение схем логических устройств в базисах ИЛИ-НЕ и И-НЕ</w:t>
            </w: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CD2" w:rsidRDefault="00CF5CD2" w:rsidP="002E1BD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1812C0">
        <w:trPr>
          <w:trHeight w:val="17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Тема 5</w:t>
            </w:r>
          </w:p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 xml:space="preserve">Графический метод </w:t>
            </w:r>
            <w:r w:rsidRPr="004E3C2F">
              <w:rPr>
                <w:rFonts w:eastAsia="Times New Roman"/>
                <w:b/>
                <w:sz w:val="24"/>
                <w:szCs w:val="24"/>
              </w:rPr>
              <w:lastRenderedPageBreak/>
              <w:t>минимизации-Карты Карно</w:t>
            </w: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2E1BDF" w:rsidRDefault="00CF5CD2" w:rsidP="00E76B4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C7205">
              <w:rPr>
                <w:rFonts w:eastAsia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Default="00CF5CD2" w:rsidP="00E723D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1812C0">
        <w:trPr>
          <w:trHeight w:val="40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B6841" w:rsidRDefault="00CF5CD2" w:rsidP="00E76B4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B6841">
              <w:rPr>
                <w:rFonts w:eastAsia="Times New Roman"/>
                <w:bCs/>
                <w:sz w:val="24"/>
                <w:szCs w:val="24"/>
              </w:rPr>
              <w:t xml:space="preserve">Минимизация функций с использование Карт Карно. Минимизация функций с использование метода карт Вейча. Синтез логических устройств с несколькими </w:t>
            </w:r>
            <w:r w:rsidRPr="004B6841">
              <w:rPr>
                <w:rFonts w:eastAsia="Times New Roman"/>
                <w:bCs/>
                <w:sz w:val="24"/>
                <w:szCs w:val="24"/>
              </w:rPr>
              <w:lastRenderedPageBreak/>
              <w:t>входами. Синтез логических устройств в базисах ИЛИ-НЕ и И-НЕ.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F55B8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F55B8F">
              <w:rPr>
                <w:rFonts w:eastAsia="Times New Roman"/>
                <w:bCs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D837FF">
        <w:trPr>
          <w:trHeight w:val="7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Default="00CF5CD2" w:rsidP="00E723D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="00285DAE" w:rsidRPr="00050E5D">
              <w:rPr>
                <w:sz w:val="24"/>
                <w:szCs w:val="24"/>
              </w:rPr>
              <w:t>[</w:t>
            </w:r>
            <w:r w:rsidR="00285DAE">
              <w:rPr>
                <w:sz w:val="24"/>
                <w:szCs w:val="24"/>
              </w:rPr>
              <w:t>1</w:t>
            </w:r>
            <w:r w:rsidR="00285DAE" w:rsidRPr="00050E5D">
              <w:rPr>
                <w:sz w:val="24"/>
                <w:szCs w:val="24"/>
              </w:rPr>
              <w:t xml:space="preserve">] </w:t>
            </w:r>
            <w:r w:rsidR="00285DAE">
              <w:rPr>
                <w:sz w:val="24"/>
                <w:szCs w:val="24"/>
              </w:rPr>
              <w:t>стр.74-75</w:t>
            </w:r>
            <w:r w:rsidR="00285DAE" w:rsidRPr="00050E5D">
              <w:rPr>
                <w:sz w:val="24"/>
                <w:szCs w:val="24"/>
              </w:rPr>
              <w:t xml:space="preserve"> [</w:t>
            </w:r>
            <w:r w:rsidR="00285DAE">
              <w:rPr>
                <w:sz w:val="24"/>
                <w:szCs w:val="24"/>
              </w:rPr>
              <w:t>2</w:t>
            </w:r>
            <w:r w:rsidR="00285DAE" w:rsidRPr="00050E5D">
              <w:rPr>
                <w:sz w:val="24"/>
                <w:szCs w:val="24"/>
              </w:rPr>
              <w:t xml:space="preserve">] </w:t>
            </w:r>
            <w:r w:rsidR="00285DAE" w:rsidRPr="004B6841">
              <w:rPr>
                <w:bCs/>
                <w:sz w:val="24"/>
              </w:rPr>
              <w:t xml:space="preserve">стр. </w:t>
            </w:r>
            <w:r w:rsidR="00285DAE">
              <w:rPr>
                <w:bCs/>
                <w:sz w:val="24"/>
              </w:rPr>
              <w:t>70-77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7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2E1BDF" w:rsidRDefault="00CF5CD2" w:rsidP="002E1BD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2E1BDF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F5CD2" w:rsidRPr="002E1BDF" w:rsidRDefault="00CF5CD2" w:rsidP="002E1B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BDF"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7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2E1BDF" w:rsidRDefault="00CF5CD2" w:rsidP="002E1BD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BDF">
              <w:rPr>
                <w:rFonts w:eastAsia="Times New Roman"/>
                <w:bCs/>
                <w:sz w:val="24"/>
                <w:szCs w:val="24"/>
              </w:rPr>
              <w:t>4.Минимизация функций с использованием карт Карно.</w:t>
            </w:r>
          </w:p>
        </w:tc>
        <w:tc>
          <w:tcPr>
            <w:tcW w:w="99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F5CD2" w:rsidRPr="002E1BDF" w:rsidRDefault="00CF5CD2" w:rsidP="002E1BD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7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2E1BDF" w:rsidRDefault="00CF5CD2" w:rsidP="002E1BD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BDF">
              <w:rPr>
                <w:rFonts w:eastAsia="Times New Roman"/>
                <w:bCs/>
                <w:sz w:val="24"/>
                <w:szCs w:val="24"/>
              </w:rPr>
              <w:t>5.Минимизация логических функций методом карт Карно</w:t>
            </w:r>
          </w:p>
        </w:tc>
        <w:tc>
          <w:tcPr>
            <w:tcW w:w="99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F5CD2" w:rsidRPr="002E1BDF" w:rsidRDefault="00CF5CD2" w:rsidP="002E1BD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7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2E1BDF" w:rsidRDefault="00CF5CD2" w:rsidP="002E1BD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BDF">
              <w:rPr>
                <w:rFonts w:eastAsia="Times New Roman"/>
                <w:bCs/>
                <w:sz w:val="24"/>
                <w:szCs w:val="24"/>
              </w:rPr>
              <w:t>6,7.Минимизация логических функций методом карт Вейча</w:t>
            </w: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CD2" w:rsidRPr="002E1BDF" w:rsidRDefault="00CF5CD2" w:rsidP="002E1BD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7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Default="00CF5CD2" w:rsidP="00E76B4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366E5">
              <w:rPr>
                <w:rFonts w:eastAsia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F5CD2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70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Default="00CF5CD2" w:rsidP="00E76B4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F7ECF">
              <w:rPr>
                <w:rFonts w:eastAsia="Times New Roman"/>
                <w:sz w:val="24"/>
                <w:szCs w:val="24"/>
              </w:rPr>
              <w:t>Решение вариативных упражнений[1] стр. 79</w:t>
            </w: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CD2" w:rsidRDefault="00CF5CD2" w:rsidP="00E76B4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177"/>
        </w:trPr>
        <w:tc>
          <w:tcPr>
            <w:tcW w:w="23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B6841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6841">
              <w:rPr>
                <w:rFonts w:eastAsia="Times New Roman"/>
                <w:b/>
                <w:sz w:val="24"/>
                <w:szCs w:val="24"/>
              </w:rPr>
              <w:t>Тема 6</w:t>
            </w:r>
          </w:p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6841">
              <w:rPr>
                <w:rFonts w:eastAsia="Times New Roman"/>
                <w:b/>
                <w:sz w:val="24"/>
                <w:szCs w:val="24"/>
              </w:rPr>
              <w:t>Правило де Моргана</w:t>
            </w: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100449" w:rsidRDefault="00CF5CD2" w:rsidP="00E76B4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9C7205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16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B6841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B6841" w:rsidRDefault="00CF5CD2" w:rsidP="00E76B4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B6841">
              <w:rPr>
                <w:rFonts w:eastAsia="Times New Roman"/>
                <w:sz w:val="24"/>
                <w:szCs w:val="24"/>
              </w:rPr>
              <w:t>Правило де Моргана. Обозначение логических элементов в схеме. Закон поглощения.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F55B8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F55B8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16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B6841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2E1BDF" w:rsidRDefault="00CF5CD2" w:rsidP="004F6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E1B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F5CD2" w:rsidRPr="00F55B8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16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B6841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2E1BDF" w:rsidRDefault="00CF5CD2" w:rsidP="004F6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E1BDF">
              <w:rPr>
                <w:bCs/>
                <w:sz w:val="24"/>
                <w:szCs w:val="24"/>
              </w:rPr>
              <w:t>8.</w:t>
            </w:r>
            <w:r w:rsidRPr="002E1BDF">
              <w:rPr>
                <w:sz w:val="24"/>
                <w:szCs w:val="24"/>
              </w:rPr>
              <w:t>Минимизация логических функций. Законы де Моргана</w:t>
            </w: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F55B8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180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B6841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Default="00CF5CD2" w:rsidP="00E723D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="00285DAE" w:rsidRPr="00050E5D">
              <w:rPr>
                <w:sz w:val="24"/>
                <w:szCs w:val="24"/>
              </w:rPr>
              <w:t>[</w:t>
            </w:r>
            <w:r w:rsidR="00285DAE">
              <w:rPr>
                <w:sz w:val="24"/>
                <w:szCs w:val="24"/>
              </w:rPr>
              <w:t>2</w:t>
            </w:r>
            <w:r w:rsidR="00285DAE" w:rsidRPr="00050E5D">
              <w:rPr>
                <w:sz w:val="24"/>
                <w:szCs w:val="24"/>
              </w:rPr>
              <w:t xml:space="preserve">] </w:t>
            </w:r>
            <w:r w:rsidR="00285DAE" w:rsidRPr="004B6841">
              <w:rPr>
                <w:bCs/>
                <w:sz w:val="24"/>
              </w:rPr>
              <w:t xml:space="preserve">стр. </w:t>
            </w:r>
            <w:r w:rsidR="00285DAE">
              <w:rPr>
                <w:bCs/>
                <w:sz w:val="24"/>
              </w:rPr>
              <w:t>77-79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27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Тема 7</w:t>
            </w:r>
          </w:p>
          <w:p w:rsidR="00CF5CD2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Системы счисления</w:t>
            </w: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100449" w:rsidRDefault="00CF5CD2" w:rsidP="00E76B4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9C7205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237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B6841" w:rsidRDefault="00CF5CD2" w:rsidP="00E76B4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B6841">
              <w:rPr>
                <w:rFonts w:eastAsia="Times New Roman"/>
                <w:sz w:val="24"/>
                <w:szCs w:val="24"/>
              </w:rPr>
              <w:t>Системы счисления: двоичная, десятичная, шестнадцатеричная, восьмеричная. Системы счисления перевод чисел из одной системы счисления в другую. Представление чисел в разных системы счисления. Перевод чисел в разные системы счисления.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F55B8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F55B8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237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2E1BDF" w:rsidRDefault="00CF5CD2" w:rsidP="004F6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E1B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F5CD2" w:rsidRPr="00F55B8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237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2E1BDF" w:rsidRDefault="00CF5CD2" w:rsidP="004F6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E1BDF">
              <w:rPr>
                <w:bCs/>
                <w:sz w:val="24"/>
                <w:szCs w:val="24"/>
              </w:rPr>
              <w:t>9, 10.Системы счисления. Преобразование чисел в различных системах счисления</w:t>
            </w:r>
          </w:p>
        </w:tc>
        <w:tc>
          <w:tcPr>
            <w:tcW w:w="99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F5CD2" w:rsidRPr="00F55B8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237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2E1BDF" w:rsidRDefault="00CF5CD2" w:rsidP="004F6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E1BDF">
              <w:rPr>
                <w:bCs/>
                <w:sz w:val="24"/>
                <w:szCs w:val="24"/>
              </w:rPr>
              <w:t>11.</w:t>
            </w:r>
            <w:r w:rsidRPr="002E1BDF">
              <w:rPr>
                <w:sz w:val="24"/>
                <w:szCs w:val="24"/>
              </w:rPr>
              <w:t>Перевод чисел из одной системы счисления в другую</w:t>
            </w: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F55B8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279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Default="00CF5CD2" w:rsidP="00E723D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="00285DAE" w:rsidRPr="00050E5D">
              <w:rPr>
                <w:sz w:val="24"/>
                <w:szCs w:val="24"/>
              </w:rPr>
              <w:t>[</w:t>
            </w:r>
            <w:r w:rsidR="00285DAE">
              <w:rPr>
                <w:sz w:val="24"/>
                <w:szCs w:val="24"/>
              </w:rPr>
              <w:t>1</w:t>
            </w:r>
            <w:r w:rsidR="00285DAE" w:rsidRPr="00050E5D">
              <w:rPr>
                <w:sz w:val="24"/>
                <w:szCs w:val="24"/>
              </w:rPr>
              <w:t xml:space="preserve">] </w:t>
            </w:r>
            <w:r w:rsidR="00285DAE">
              <w:rPr>
                <w:sz w:val="24"/>
                <w:szCs w:val="24"/>
              </w:rPr>
              <w:t xml:space="preserve">стр.31-35, </w:t>
            </w:r>
            <w:r w:rsidR="00285DAE" w:rsidRPr="00050E5D">
              <w:rPr>
                <w:sz w:val="24"/>
                <w:szCs w:val="24"/>
              </w:rPr>
              <w:t>[</w:t>
            </w:r>
            <w:r w:rsidR="00285DAE">
              <w:rPr>
                <w:sz w:val="24"/>
                <w:szCs w:val="24"/>
              </w:rPr>
              <w:t>2</w:t>
            </w:r>
            <w:r w:rsidR="00285DAE" w:rsidRPr="00050E5D">
              <w:rPr>
                <w:sz w:val="24"/>
                <w:szCs w:val="24"/>
              </w:rPr>
              <w:t xml:space="preserve">] </w:t>
            </w:r>
            <w:r w:rsidR="00285DAE">
              <w:rPr>
                <w:sz w:val="24"/>
                <w:szCs w:val="24"/>
              </w:rPr>
              <w:t>стр.22-38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138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Тема 8</w:t>
            </w:r>
          </w:p>
          <w:p w:rsidR="00CF5CD2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Типовые узлы и устройства вычислительной техники</w:t>
            </w: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100449" w:rsidRDefault="00CF5CD2" w:rsidP="00E76B4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9C7205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667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B6841" w:rsidRDefault="00CF5CD2" w:rsidP="00E76B4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B6841">
              <w:rPr>
                <w:rFonts w:eastAsia="Times New Roman"/>
                <w:sz w:val="24"/>
                <w:szCs w:val="24"/>
              </w:rPr>
              <w:t>Типовые логические элементы. Типовые комбинационные цифровые устройства. Организация (архитектура) микропроцессоров.</w:t>
            </w:r>
            <w:r w:rsidR="00BA33E7">
              <w:rPr>
                <w:rFonts w:eastAsia="Times New Roman"/>
                <w:sz w:val="24"/>
                <w:szCs w:val="24"/>
              </w:rPr>
              <w:t xml:space="preserve"> </w:t>
            </w:r>
            <w:r w:rsidRPr="004B6841">
              <w:rPr>
                <w:rFonts w:eastAsia="Times New Roman"/>
                <w:sz w:val="24"/>
                <w:szCs w:val="24"/>
              </w:rPr>
              <w:t>Микропроцессор.</w:t>
            </w:r>
            <w:r w:rsidR="00BA33E7">
              <w:rPr>
                <w:rFonts w:eastAsia="Times New Roman"/>
                <w:sz w:val="24"/>
                <w:szCs w:val="24"/>
              </w:rPr>
              <w:t xml:space="preserve"> </w:t>
            </w:r>
            <w:r w:rsidRPr="004B6841">
              <w:rPr>
                <w:rFonts w:eastAsia="Times New Roman"/>
                <w:sz w:val="24"/>
                <w:szCs w:val="24"/>
              </w:rPr>
              <w:t>Микропроцессорный комплект. Система команд микропроцессора. Организация (архитектура) микропроцессоров.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F55B8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F55B8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25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2E1BDF" w:rsidRDefault="00CF5CD2" w:rsidP="004F6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</w:rPr>
            </w:pPr>
            <w:r w:rsidRPr="002E1BDF">
              <w:rPr>
                <w:b/>
                <w:bCs/>
                <w:sz w:val="24"/>
              </w:rPr>
              <w:t>Практические занятия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F5CD2" w:rsidRPr="00F55B8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8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2E1BDF" w:rsidRDefault="00CF5CD2" w:rsidP="004F6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2E1BDF">
              <w:rPr>
                <w:bCs/>
                <w:sz w:val="24"/>
              </w:rPr>
              <w:t xml:space="preserve">12, 13. </w:t>
            </w:r>
            <w:r w:rsidRPr="002E1BDF">
              <w:rPr>
                <w:sz w:val="24"/>
              </w:rPr>
              <w:t>Типовые узлы и устройства вычислительной техники</w:t>
            </w: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F55B8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161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Default="00CF5CD2" w:rsidP="00E723D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="00285DAE" w:rsidRPr="00050E5D">
              <w:rPr>
                <w:sz w:val="24"/>
                <w:szCs w:val="24"/>
              </w:rPr>
              <w:t>[</w:t>
            </w:r>
            <w:r w:rsidR="00285DAE">
              <w:rPr>
                <w:sz w:val="24"/>
                <w:szCs w:val="24"/>
              </w:rPr>
              <w:t>2</w:t>
            </w:r>
            <w:r w:rsidR="00285DAE" w:rsidRPr="00050E5D">
              <w:rPr>
                <w:sz w:val="24"/>
                <w:szCs w:val="24"/>
              </w:rPr>
              <w:t>] стр.</w:t>
            </w:r>
            <w:r w:rsidR="00285DAE">
              <w:rPr>
                <w:sz w:val="24"/>
                <w:szCs w:val="24"/>
              </w:rPr>
              <w:t>177-181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7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Тема 9</w:t>
            </w:r>
          </w:p>
          <w:p w:rsidR="00CF5CD2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lastRenderedPageBreak/>
              <w:t>Сложения в обратных и дополнительных кодах</w:t>
            </w: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100449" w:rsidRDefault="00CF5CD2" w:rsidP="00E76B4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9C7205">
              <w:rPr>
                <w:rFonts w:eastAsia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71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B6841" w:rsidRDefault="00CF5CD2" w:rsidP="00E76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4B6841">
              <w:rPr>
                <w:bCs/>
                <w:sz w:val="24"/>
              </w:rPr>
              <w:t>Формы представления чисел в цифровых устройствах. Способы представления чисел в разрядной сетке ЭВМ, разрядная сетка ЭВМ.</w:t>
            </w:r>
            <w:r w:rsidRPr="004B6841">
              <w:rPr>
                <w:sz w:val="24"/>
              </w:rPr>
              <w:t xml:space="preserve"> Минимизация логических функций методом Квайна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F55B8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F55B8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8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2E1BDF" w:rsidRDefault="00CF5CD2" w:rsidP="004F6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E1B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F5CD2" w:rsidRPr="00F55B8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8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2E1BDF" w:rsidRDefault="00CF5CD2" w:rsidP="004F6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E1BDF">
              <w:rPr>
                <w:bCs/>
                <w:sz w:val="24"/>
                <w:szCs w:val="24"/>
              </w:rPr>
              <w:t xml:space="preserve">14. </w:t>
            </w:r>
            <w:r w:rsidRPr="002E1BDF">
              <w:rPr>
                <w:sz w:val="24"/>
                <w:szCs w:val="24"/>
              </w:rPr>
              <w:t>Минимизация логических функций методом Квайна</w:t>
            </w: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F55B8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149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Default="00CF5CD2" w:rsidP="00E723D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="00285DAE" w:rsidRPr="00050E5D">
              <w:rPr>
                <w:sz w:val="24"/>
                <w:szCs w:val="24"/>
              </w:rPr>
              <w:t>[</w:t>
            </w:r>
            <w:r w:rsidR="00285DAE">
              <w:rPr>
                <w:sz w:val="24"/>
                <w:szCs w:val="24"/>
              </w:rPr>
              <w:t>1</w:t>
            </w:r>
            <w:r w:rsidR="00285DAE" w:rsidRPr="00050E5D">
              <w:rPr>
                <w:sz w:val="24"/>
                <w:szCs w:val="24"/>
              </w:rPr>
              <w:t xml:space="preserve">] </w:t>
            </w:r>
            <w:r w:rsidR="00285DAE">
              <w:rPr>
                <w:sz w:val="24"/>
                <w:szCs w:val="24"/>
              </w:rPr>
              <w:t xml:space="preserve">стр.35-42, </w:t>
            </w:r>
            <w:r w:rsidR="00285DAE" w:rsidRPr="00050E5D">
              <w:rPr>
                <w:sz w:val="24"/>
                <w:szCs w:val="24"/>
              </w:rPr>
              <w:t>[</w:t>
            </w:r>
            <w:r w:rsidR="00285DAE">
              <w:rPr>
                <w:sz w:val="24"/>
                <w:szCs w:val="24"/>
              </w:rPr>
              <w:t>2</w:t>
            </w:r>
            <w:r w:rsidR="00285DAE" w:rsidRPr="00050E5D">
              <w:rPr>
                <w:sz w:val="24"/>
                <w:szCs w:val="24"/>
              </w:rPr>
              <w:t xml:space="preserve">] </w:t>
            </w:r>
            <w:r w:rsidR="00285DAE" w:rsidRPr="004B6841">
              <w:rPr>
                <w:sz w:val="24"/>
                <w:szCs w:val="24"/>
              </w:rPr>
              <w:t xml:space="preserve">стр. </w:t>
            </w:r>
            <w:r w:rsidR="00285DAE">
              <w:rPr>
                <w:sz w:val="24"/>
                <w:szCs w:val="24"/>
              </w:rPr>
              <w:t>30-53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14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Тема 10</w:t>
            </w:r>
          </w:p>
          <w:p w:rsidR="00CF5CD2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Шифраторы и дешифраторы, их работа</w:t>
            </w: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100449" w:rsidRDefault="00CF5CD2" w:rsidP="00E76B4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9C7205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40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B6841" w:rsidRDefault="00CF5CD2" w:rsidP="00E76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4B6841">
              <w:rPr>
                <w:bCs/>
                <w:sz w:val="24"/>
              </w:rPr>
              <w:t>Шифраторы: принцип работы, временная диаграмма, логические зависимости шифратора. Дешифратор: принципа работы, временная диаграмма, логические зависимости. Дешифратор на два и на три входа.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F55B8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F55B8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70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Default="00CF5CD2" w:rsidP="00E723D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="00285DAE" w:rsidRPr="00050E5D">
              <w:rPr>
                <w:sz w:val="24"/>
                <w:szCs w:val="24"/>
              </w:rPr>
              <w:t>[</w:t>
            </w:r>
            <w:r w:rsidR="00285DAE">
              <w:rPr>
                <w:sz w:val="24"/>
                <w:szCs w:val="24"/>
              </w:rPr>
              <w:t>1</w:t>
            </w:r>
            <w:r w:rsidR="00285DAE" w:rsidRPr="00050E5D">
              <w:rPr>
                <w:sz w:val="24"/>
                <w:szCs w:val="24"/>
              </w:rPr>
              <w:t xml:space="preserve">] </w:t>
            </w:r>
            <w:r w:rsidR="00285DAE">
              <w:rPr>
                <w:sz w:val="24"/>
                <w:szCs w:val="24"/>
              </w:rPr>
              <w:t xml:space="preserve">стр.90-92, </w:t>
            </w:r>
            <w:r w:rsidR="00285DAE" w:rsidRPr="00050E5D">
              <w:rPr>
                <w:sz w:val="24"/>
                <w:szCs w:val="24"/>
              </w:rPr>
              <w:t>[</w:t>
            </w:r>
            <w:r w:rsidR="00285DAE">
              <w:rPr>
                <w:sz w:val="24"/>
                <w:szCs w:val="24"/>
              </w:rPr>
              <w:t>2</w:t>
            </w:r>
            <w:r w:rsidR="00285DAE" w:rsidRPr="00050E5D">
              <w:rPr>
                <w:sz w:val="24"/>
                <w:szCs w:val="24"/>
              </w:rPr>
              <w:t>] стр</w:t>
            </w:r>
            <w:r w:rsidR="00285DAE">
              <w:rPr>
                <w:sz w:val="24"/>
                <w:szCs w:val="24"/>
              </w:rPr>
              <w:t>. 89-94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104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Тема 11</w:t>
            </w:r>
          </w:p>
          <w:p w:rsidR="00CF5CD2" w:rsidRPr="00100449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Принцип работы триггеров и регистров</w:t>
            </w: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100449" w:rsidRDefault="00CF5CD2" w:rsidP="00E76B4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9C7205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344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B6841" w:rsidRDefault="00CF5CD2" w:rsidP="00E76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4B6841">
              <w:rPr>
                <w:bCs/>
                <w:sz w:val="24"/>
              </w:rPr>
              <w:t xml:space="preserve">Назначение триггера, основные обозначения. </w:t>
            </w:r>
            <w:r w:rsidRPr="004B6841">
              <w:rPr>
                <w:bCs/>
                <w:sz w:val="24"/>
                <w:lang w:val="en-US"/>
              </w:rPr>
              <w:t>RS</w:t>
            </w:r>
            <w:r w:rsidRPr="004B6841">
              <w:rPr>
                <w:bCs/>
                <w:sz w:val="24"/>
              </w:rPr>
              <w:t xml:space="preserve"> – триггер, </w:t>
            </w:r>
            <w:r w:rsidRPr="004B6841">
              <w:rPr>
                <w:bCs/>
                <w:sz w:val="24"/>
                <w:lang w:val="en-US"/>
              </w:rPr>
              <w:t>D</w:t>
            </w:r>
            <w:r w:rsidRPr="004B6841">
              <w:rPr>
                <w:bCs/>
                <w:sz w:val="24"/>
              </w:rPr>
              <w:t xml:space="preserve">-триггер, </w:t>
            </w:r>
            <w:r w:rsidRPr="004B6841">
              <w:rPr>
                <w:bCs/>
                <w:sz w:val="24"/>
                <w:lang w:val="en-US"/>
              </w:rPr>
              <w:t>JK</w:t>
            </w:r>
            <w:r w:rsidRPr="004B6841">
              <w:rPr>
                <w:bCs/>
                <w:sz w:val="24"/>
              </w:rPr>
              <w:t>-триггер. Т-триггер, таблица истинности триггеров, диаграмма их работы. Регистр: общие сведения, параллельный регистр, сдвиговый регистр, последовательный регистр.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F55B8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F55B8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181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Default="00CF5CD2" w:rsidP="003344D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="00285DAE" w:rsidRPr="00050E5D">
              <w:rPr>
                <w:sz w:val="24"/>
                <w:szCs w:val="24"/>
              </w:rPr>
              <w:t>[</w:t>
            </w:r>
            <w:r w:rsidR="00285DAE">
              <w:rPr>
                <w:sz w:val="24"/>
                <w:szCs w:val="24"/>
              </w:rPr>
              <w:t>1</w:t>
            </w:r>
            <w:r w:rsidR="00285DAE" w:rsidRPr="00050E5D">
              <w:rPr>
                <w:sz w:val="24"/>
                <w:szCs w:val="24"/>
              </w:rPr>
              <w:t xml:space="preserve">] </w:t>
            </w:r>
            <w:r w:rsidR="00285DAE">
              <w:rPr>
                <w:sz w:val="24"/>
                <w:szCs w:val="24"/>
              </w:rPr>
              <w:t>стр.75-78, 82-85</w:t>
            </w:r>
            <w:r w:rsidR="00285DAE" w:rsidRPr="00050E5D">
              <w:rPr>
                <w:sz w:val="24"/>
                <w:szCs w:val="24"/>
              </w:rPr>
              <w:t xml:space="preserve"> [</w:t>
            </w:r>
            <w:r w:rsidR="00285DAE">
              <w:rPr>
                <w:sz w:val="24"/>
                <w:szCs w:val="24"/>
              </w:rPr>
              <w:t>2</w:t>
            </w:r>
            <w:r w:rsidR="00285DAE" w:rsidRPr="00050E5D">
              <w:rPr>
                <w:sz w:val="24"/>
                <w:szCs w:val="24"/>
              </w:rPr>
              <w:t>] стр.</w:t>
            </w:r>
            <w:r w:rsidR="00285DAE">
              <w:rPr>
                <w:sz w:val="24"/>
                <w:szCs w:val="24"/>
              </w:rPr>
              <w:t>107-142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9B5EAC">
        <w:trPr>
          <w:trHeight w:val="181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2E1BDF" w:rsidRDefault="00CF5CD2" w:rsidP="00DE0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E1B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F5CD2" w:rsidRPr="002E1BDF" w:rsidRDefault="00CF5CD2" w:rsidP="0033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9B5EAC">
        <w:trPr>
          <w:trHeight w:val="181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Default="00CF5CD2" w:rsidP="00E723D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15. </w:t>
            </w:r>
            <w:r w:rsidRPr="003344D7">
              <w:rPr>
                <w:rFonts w:eastAsia="Times New Roman"/>
                <w:sz w:val="24"/>
                <w:szCs w:val="24"/>
              </w:rPr>
              <w:t>Изучение принципа работы асинхронных RS-триггеров и синхронного RS-триггера со статическим управляющим входом.</w:t>
            </w: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CD2" w:rsidRDefault="00CF5CD2" w:rsidP="00E723D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186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Тема 12</w:t>
            </w:r>
          </w:p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</w:t>
            </w:r>
            <w:r w:rsidRPr="004E3C2F">
              <w:rPr>
                <w:rFonts w:eastAsia="Times New Roman"/>
                <w:b/>
                <w:sz w:val="24"/>
                <w:szCs w:val="24"/>
              </w:rPr>
              <w:t>четчики суммирующие и вычитающие</w:t>
            </w: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100449" w:rsidRDefault="00CF5CD2" w:rsidP="00E76B4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9C7205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5CD2" w:rsidRPr="00652F46" w:rsidTr="003344D7">
        <w:trPr>
          <w:trHeight w:val="25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E3C2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4B6841" w:rsidRDefault="00CF5CD2" w:rsidP="00E76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4B6841">
              <w:rPr>
                <w:bCs/>
                <w:sz w:val="24"/>
              </w:rPr>
              <w:t>Счетчик: назначение и типы счетчиков, суммирующие двоичные счетчики. Вычитающий и реверсивный счетчик. Десятичный счетчик.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D2" w:rsidRPr="00F55B8F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F55B8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CD2" w:rsidRPr="00652F46" w:rsidRDefault="00CF5CD2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3344D7">
        <w:trPr>
          <w:trHeight w:val="333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CEB" w:rsidRDefault="004F6CEB" w:rsidP="00E76B4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="00285DAE" w:rsidRPr="00050E5D">
              <w:rPr>
                <w:sz w:val="24"/>
                <w:szCs w:val="24"/>
              </w:rPr>
              <w:t>[</w:t>
            </w:r>
            <w:r w:rsidR="00285DAE">
              <w:rPr>
                <w:sz w:val="24"/>
                <w:szCs w:val="24"/>
              </w:rPr>
              <w:t>1</w:t>
            </w:r>
            <w:r w:rsidR="00285DAE" w:rsidRPr="00050E5D">
              <w:rPr>
                <w:sz w:val="24"/>
                <w:szCs w:val="24"/>
              </w:rPr>
              <w:t xml:space="preserve">] </w:t>
            </w:r>
            <w:r w:rsidR="00285DAE">
              <w:rPr>
                <w:sz w:val="24"/>
                <w:szCs w:val="24"/>
              </w:rPr>
              <w:t>стр.78-82,</w:t>
            </w:r>
            <w:r w:rsidR="00285DAE" w:rsidRPr="00050E5D">
              <w:rPr>
                <w:sz w:val="24"/>
                <w:szCs w:val="24"/>
              </w:rPr>
              <w:t xml:space="preserve"> [</w:t>
            </w:r>
            <w:r w:rsidR="00285DAE">
              <w:rPr>
                <w:sz w:val="24"/>
                <w:szCs w:val="24"/>
              </w:rPr>
              <w:t>2</w:t>
            </w:r>
            <w:r w:rsidR="00285DAE" w:rsidRPr="00050E5D">
              <w:rPr>
                <w:sz w:val="24"/>
                <w:szCs w:val="24"/>
              </w:rPr>
              <w:t>] стр.</w:t>
            </w:r>
            <w:r w:rsidR="00285DAE">
              <w:rPr>
                <w:sz w:val="24"/>
                <w:szCs w:val="24"/>
              </w:rPr>
              <w:t>149-175</w:t>
            </w:r>
          </w:p>
        </w:tc>
        <w:tc>
          <w:tcPr>
            <w:tcW w:w="226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3344D7">
        <w:trPr>
          <w:trHeight w:val="136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Тема 13</w:t>
            </w:r>
          </w:p>
          <w:p w:rsidR="004F6CEB" w:rsidRPr="004E3C2F" w:rsidRDefault="004F6CEB" w:rsidP="00E76B4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Мультиплексоры и демультиплексоры</w:t>
            </w: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CEB" w:rsidRPr="00100449" w:rsidRDefault="004F6CEB" w:rsidP="00E76B4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9C7205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CEB" w:rsidRDefault="003344D7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3344D7">
        <w:trPr>
          <w:trHeight w:val="19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CEB" w:rsidRPr="004B6841" w:rsidRDefault="004F6CEB" w:rsidP="00E76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4B6841">
              <w:rPr>
                <w:bCs/>
                <w:sz w:val="24"/>
              </w:rPr>
              <w:t>Мультиплексоры: назначение и принципа работы. Мультиплексорное дерево. Демультиплексор.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CEB" w:rsidRPr="00F55B8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F55B8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3344D7">
        <w:trPr>
          <w:trHeight w:val="7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CEB" w:rsidRDefault="004F6CEB" w:rsidP="00E723D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="00285DAE" w:rsidRPr="00050E5D">
              <w:rPr>
                <w:sz w:val="24"/>
                <w:szCs w:val="24"/>
              </w:rPr>
              <w:t>[</w:t>
            </w:r>
            <w:r w:rsidR="00285DAE">
              <w:rPr>
                <w:sz w:val="24"/>
                <w:szCs w:val="24"/>
              </w:rPr>
              <w:t>1</w:t>
            </w:r>
            <w:r w:rsidR="00285DAE" w:rsidRPr="00050E5D">
              <w:rPr>
                <w:sz w:val="24"/>
                <w:szCs w:val="24"/>
              </w:rPr>
              <w:t xml:space="preserve">] </w:t>
            </w:r>
            <w:r w:rsidR="00285DAE">
              <w:rPr>
                <w:sz w:val="24"/>
                <w:szCs w:val="24"/>
              </w:rPr>
              <w:t>стр.92-94,</w:t>
            </w:r>
            <w:r w:rsidR="00285DAE" w:rsidRPr="00050E5D">
              <w:rPr>
                <w:sz w:val="24"/>
                <w:szCs w:val="24"/>
              </w:rPr>
              <w:t xml:space="preserve"> [</w:t>
            </w:r>
            <w:r w:rsidR="00285DAE">
              <w:rPr>
                <w:sz w:val="24"/>
                <w:szCs w:val="24"/>
              </w:rPr>
              <w:t>2</w:t>
            </w:r>
            <w:r w:rsidR="00285DAE" w:rsidRPr="00050E5D">
              <w:rPr>
                <w:sz w:val="24"/>
                <w:szCs w:val="24"/>
              </w:rPr>
              <w:t>] стр.</w:t>
            </w:r>
            <w:r w:rsidR="00285DAE">
              <w:rPr>
                <w:sz w:val="24"/>
                <w:szCs w:val="24"/>
              </w:rPr>
              <w:t>96-104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3344D7">
        <w:trPr>
          <w:trHeight w:val="306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Тема 14</w:t>
            </w:r>
          </w:p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Сумматоры, комбинационные и с параллельным переносом</w:t>
            </w: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CEB" w:rsidRPr="00100449" w:rsidRDefault="004F6CEB" w:rsidP="00E76B4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9C7205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CEB" w:rsidRDefault="003344D7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3344D7">
        <w:trPr>
          <w:trHeight w:val="11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CEB" w:rsidRPr="004B6841" w:rsidRDefault="004F6CEB" w:rsidP="00E76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4B6841">
              <w:rPr>
                <w:bCs/>
                <w:sz w:val="24"/>
              </w:rPr>
              <w:t>Сумматоры одноразрядные. Сумматоры комбинационные. Одноразрядные двоичные сумматоры. Применение сумматоров в составе АЛУ ЭВМ. Сумматоры с параллельным переносом.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CEB" w:rsidRPr="00F55B8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F55B8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3344D7">
        <w:trPr>
          <w:trHeight w:val="119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CEB" w:rsidRPr="004B6841" w:rsidRDefault="004F6CEB" w:rsidP="00E72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="00285DAE" w:rsidRPr="00050E5D">
              <w:rPr>
                <w:sz w:val="24"/>
                <w:szCs w:val="24"/>
              </w:rPr>
              <w:t>[</w:t>
            </w:r>
            <w:r w:rsidR="00285DAE">
              <w:rPr>
                <w:sz w:val="24"/>
                <w:szCs w:val="24"/>
              </w:rPr>
              <w:t>2</w:t>
            </w:r>
            <w:r w:rsidR="00285DAE" w:rsidRPr="00050E5D">
              <w:rPr>
                <w:sz w:val="24"/>
                <w:szCs w:val="24"/>
              </w:rPr>
              <w:t>] стр.</w:t>
            </w:r>
            <w:r w:rsidR="00285DAE">
              <w:rPr>
                <w:sz w:val="24"/>
                <w:szCs w:val="24"/>
              </w:rPr>
              <w:t>84-89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CEB" w:rsidRPr="00F55B8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9105A6" w:rsidRPr="00652F46" w:rsidTr="00285DAE">
        <w:trPr>
          <w:trHeight w:val="119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5A6" w:rsidRDefault="009105A6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Тема 15</w:t>
            </w:r>
          </w:p>
          <w:p w:rsidR="009105A6" w:rsidRPr="004E3C2F" w:rsidRDefault="009105A6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Преобразователи кодов и компараторы</w:t>
            </w: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5A6" w:rsidRDefault="009105A6" w:rsidP="00E72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9C7205">
              <w:rPr>
                <w:rFonts w:eastAsia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5A6" w:rsidRPr="003344D7" w:rsidRDefault="009105A6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3344D7">
              <w:rPr>
                <w:rFonts w:eastAsia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105A6" w:rsidRPr="00652F46" w:rsidRDefault="009105A6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9105A6" w:rsidRPr="00652F46" w:rsidTr="00285DAE">
        <w:trPr>
          <w:trHeight w:val="11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5A6" w:rsidRPr="004E3C2F" w:rsidRDefault="009105A6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5A6" w:rsidRPr="008E791F" w:rsidRDefault="009105A6" w:rsidP="008E7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8E791F">
              <w:rPr>
                <w:bCs/>
                <w:sz w:val="24"/>
              </w:rPr>
              <w:t>Преобразователи кодов Общая характеристика преобразователей кодов. Преобразователь прямого кода в обратный. Цифровые компараторы: назначение, принцип работы таблицы истинности.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hideMark/>
          </w:tcPr>
          <w:p w:rsidR="009105A6" w:rsidRPr="00F55B8F" w:rsidRDefault="009105A6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7" w:type="dxa"/>
            <w:shd w:val="clear" w:color="auto" w:fill="auto"/>
            <w:hideMark/>
          </w:tcPr>
          <w:p w:rsidR="009105A6" w:rsidRPr="00652F46" w:rsidRDefault="009105A6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85DAE" w:rsidRPr="00652F46" w:rsidTr="0043792D">
        <w:trPr>
          <w:trHeight w:val="119"/>
        </w:trPr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85DAE" w:rsidRPr="004E3C2F" w:rsidRDefault="00285DAE" w:rsidP="00285DA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DAE" w:rsidRPr="008E791F" w:rsidRDefault="00285DAE" w:rsidP="00285D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Pr="00050E5D">
              <w:rPr>
                <w:sz w:val="24"/>
                <w:szCs w:val="24"/>
              </w:rPr>
              <w:t xml:space="preserve"> [</w:t>
            </w:r>
            <w:r>
              <w:rPr>
                <w:sz w:val="24"/>
                <w:szCs w:val="24"/>
              </w:rPr>
              <w:t>2</w:t>
            </w:r>
            <w:r w:rsidRPr="00050E5D">
              <w:rPr>
                <w:sz w:val="24"/>
                <w:szCs w:val="24"/>
              </w:rPr>
              <w:t>] стр.</w:t>
            </w:r>
            <w:r>
              <w:rPr>
                <w:sz w:val="24"/>
                <w:szCs w:val="24"/>
              </w:rPr>
              <w:t>104-107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85DAE" w:rsidRPr="00652F46" w:rsidRDefault="00285DAE" w:rsidP="00285DA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85DAE" w:rsidRPr="00652F46" w:rsidTr="003344D7">
        <w:trPr>
          <w:trHeight w:val="120"/>
        </w:trPr>
        <w:tc>
          <w:tcPr>
            <w:tcW w:w="1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DAE" w:rsidRPr="005E45B7" w:rsidRDefault="00285DAE" w:rsidP="00285DA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5E45B7">
              <w:rPr>
                <w:rFonts w:eastAsia="Times New Roman"/>
                <w:b/>
                <w:bCs/>
                <w:iCs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DAE" w:rsidRPr="005E45B7" w:rsidRDefault="00285DAE" w:rsidP="00285DA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85DAE" w:rsidRPr="00652F46" w:rsidRDefault="00285DAE" w:rsidP="00285DA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85DAE" w:rsidRPr="00652F46" w:rsidTr="003344D7">
        <w:trPr>
          <w:trHeight w:val="120"/>
        </w:trPr>
        <w:tc>
          <w:tcPr>
            <w:tcW w:w="1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DAE" w:rsidRPr="005E45B7" w:rsidRDefault="00285DAE" w:rsidP="00285DAE">
            <w:pPr>
              <w:widowControl/>
              <w:tabs>
                <w:tab w:val="left" w:pos="9313"/>
              </w:tabs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5E45B7">
              <w:rPr>
                <w:rFonts w:eastAsia="Times New Roman"/>
                <w:b/>
                <w:bCs/>
                <w:iCs/>
                <w:sz w:val="24"/>
                <w:szCs w:val="24"/>
              </w:rPr>
              <w:tab/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DAE" w:rsidRPr="005E45B7" w:rsidRDefault="00285DAE" w:rsidP="00285DA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66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AE" w:rsidRPr="00652F46" w:rsidRDefault="00285DAE" w:rsidP="00285DA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4632FF" w:rsidRDefault="004632FF" w:rsidP="00381156">
      <w:pPr>
        <w:shd w:val="clear" w:color="auto" w:fill="FFFFFF"/>
        <w:rPr>
          <w:rFonts w:eastAsia="Times New Roman"/>
          <w:i/>
          <w:iCs/>
          <w:color w:val="000000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AF2577">
          <w:pgSz w:w="16838" w:h="11899" w:orient="landscape"/>
          <w:pgMar w:top="993" w:right="567" w:bottom="851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775CE3" w:rsidRPr="00F24E24" w:rsidRDefault="0026595E" w:rsidP="00231991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231991" w:rsidRPr="00E04045">
        <w:rPr>
          <w:bCs/>
          <w:sz w:val="28"/>
          <w:szCs w:val="28"/>
        </w:rPr>
        <w:t xml:space="preserve">наличия </w:t>
      </w:r>
      <w:r w:rsidR="00231991">
        <w:rPr>
          <w:bCs/>
          <w:sz w:val="28"/>
          <w:szCs w:val="28"/>
        </w:rPr>
        <w:t>учебной лаборатории «Микропроцессоры и микропроцессорные системы»</w:t>
      </w:r>
      <w:r w:rsidR="00231991" w:rsidRPr="006007EB">
        <w:rPr>
          <w:bCs/>
          <w:sz w:val="28"/>
          <w:szCs w:val="28"/>
        </w:rPr>
        <w:t>.</w:t>
      </w:r>
    </w:p>
    <w:p w:rsidR="007B4977" w:rsidRPr="007C77BC" w:rsidRDefault="007B4977" w:rsidP="007B4977">
      <w:pPr>
        <w:pStyle w:val="Default"/>
        <w:rPr>
          <w:sz w:val="23"/>
          <w:szCs w:val="23"/>
        </w:rPr>
      </w:pPr>
    </w:p>
    <w:p w:rsidR="0026595E" w:rsidRPr="00F24E24" w:rsidRDefault="0026595E" w:rsidP="007B497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CE6F1F" w:rsidRPr="00CE6F1F" w:rsidRDefault="00CE6F1F" w:rsidP="00CE6F1F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E6F1F">
        <w:rPr>
          <w:rFonts w:eastAsia="Times New Roman"/>
          <w:color w:val="000000"/>
          <w:sz w:val="28"/>
          <w:szCs w:val="28"/>
        </w:rPr>
        <w:t>Стол учительский -1 шт.</w:t>
      </w:r>
    </w:p>
    <w:p w:rsidR="00CE6F1F" w:rsidRPr="00CE6F1F" w:rsidRDefault="00CE6F1F" w:rsidP="00CE6F1F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E6F1F">
        <w:rPr>
          <w:rFonts w:eastAsia="Times New Roman"/>
          <w:color w:val="000000"/>
          <w:sz w:val="28"/>
          <w:szCs w:val="28"/>
        </w:rPr>
        <w:t>Стул учительский -1 шт.</w:t>
      </w:r>
    </w:p>
    <w:p w:rsidR="00CE6F1F" w:rsidRPr="00CE6F1F" w:rsidRDefault="00CE6F1F" w:rsidP="00CE6F1F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E6F1F">
        <w:rPr>
          <w:rFonts w:eastAsia="Times New Roman"/>
          <w:color w:val="000000"/>
          <w:sz w:val="28"/>
          <w:szCs w:val="28"/>
        </w:rPr>
        <w:t>Парты – 10 шт</w:t>
      </w:r>
    </w:p>
    <w:p w:rsidR="00CE6F1F" w:rsidRPr="00CE6F1F" w:rsidRDefault="00CE6F1F" w:rsidP="00CE6F1F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E6F1F">
        <w:rPr>
          <w:rFonts w:eastAsia="Times New Roman"/>
          <w:color w:val="000000"/>
          <w:sz w:val="28"/>
          <w:szCs w:val="28"/>
        </w:rPr>
        <w:t>Стол компьютерный 10 шт</w:t>
      </w:r>
    </w:p>
    <w:p w:rsidR="00663AD2" w:rsidRDefault="00663AD2" w:rsidP="00663A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Стул ученический -18 шт.</w:t>
      </w:r>
    </w:p>
    <w:p w:rsidR="00CE6F1F" w:rsidRPr="00CE6F1F" w:rsidRDefault="00CE6F1F" w:rsidP="00CE6F1F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E6F1F">
        <w:rPr>
          <w:rFonts w:eastAsia="Times New Roman"/>
          <w:color w:val="000000"/>
          <w:sz w:val="28"/>
          <w:szCs w:val="28"/>
        </w:rPr>
        <w:t>Проектор, экран  - 1 шт</w:t>
      </w:r>
    </w:p>
    <w:p w:rsidR="00CE6F1F" w:rsidRDefault="00CE6F1F" w:rsidP="00CE6F1F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E6F1F">
        <w:rPr>
          <w:rFonts w:eastAsia="Times New Roman"/>
          <w:color w:val="000000"/>
          <w:sz w:val="28"/>
          <w:szCs w:val="28"/>
        </w:rPr>
        <w:t>Доска 1 шт</w:t>
      </w:r>
    </w:p>
    <w:p w:rsidR="00231991" w:rsidRDefault="00231991" w:rsidP="00231991">
      <w:pPr>
        <w:numPr>
          <w:ilvl w:val="0"/>
          <w:numId w:val="12"/>
        </w:numPr>
        <w:ind w:hanging="11"/>
        <w:rPr>
          <w:sz w:val="28"/>
          <w:szCs w:val="28"/>
        </w:rPr>
      </w:pPr>
      <w:r>
        <w:rPr>
          <w:sz w:val="28"/>
          <w:szCs w:val="28"/>
        </w:rPr>
        <w:t>Лабораторный стенд «Цифровая схемотехника. Базовые логические элементы»</w:t>
      </w:r>
    </w:p>
    <w:p w:rsidR="00231991" w:rsidRPr="00231991" w:rsidRDefault="00231991" w:rsidP="00231991">
      <w:pPr>
        <w:numPr>
          <w:ilvl w:val="0"/>
          <w:numId w:val="12"/>
        </w:numPr>
        <w:ind w:hanging="11"/>
        <w:rPr>
          <w:sz w:val="28"/>
          <w:szCs w:val="28"/>
        </w:rPr>
      </w:pPr>
      <w:r>
        <w:rPr>
          <w:sz w:val="28"/>
          <w:szCs w:val="28"/>
        </w:rPr>
        <w:t>Лабораторный стенд «Цифровая схемотехника. Комбинационные устройства»</w:t>
      </w:r>
    </w:p>
    <w:p w:rsidR="00663AD2" w:rsidRDefault="00663AD2" w:rsidP="00663AD2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</w:p>
    <w:p w:rsidR="00663AD2" w:rsidRDefault="00663AD2" w:rsidP="00663AD2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Технические средства обучения: </w:t>
      </w:r>
    </w:p>
    <w:p w:rsidR="00663AD2" w:rsidRDefault="00663AD2" w:rsidP="00663A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Сервер -1 шт.</w:t>
      </w:r>
    </w:p>
    <w:p w:rsidR="00663AD2" w:rsidRDefault="00663AD2" w:rsidP="00663A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Компьютерный терминальный класс -1 компл. (10 раб.мест)</w:t>
      </w:r>
    </w:p>
    <w:p w:rsidR="00231991" w:rsidRPr="00231991" w:rsidRDefault="00663AD2" w:rsidP="0023199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  <w:r w:rsidRPr="00663AD2">
        <w:rPr>
          <w:b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>Программное обеспечение</w:t>
      </w:r>
      <w:r w:rsidRPr="00663AD2">
        <w:rPr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  <w:lang w:val="en-US"/>
        </w:rPr>
        <w:t>NIMultisim</w:t>
      </w:r>
    </w:p>
    <w:p w:rsidR="005A4FAB" w:rsidRPr="00663AD2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285DAE" w:rsidRDefault="00285DAE" w:rsidP="00810E61">
      <w:pPr>
        <w:ind w:firstLine="720"/>
        <w:jc w:val="both"/>
        <w:rPr>
          <w:color w:val="000000"/>
          <w:sz w:val="28"/>
          <w:szCs w:val="28"/>
        </w:rPr>
      </w:pPr>
    </w:p>
    <w:p w:rsidR="00810E61" w:rsidRPr="00BC1B26" w:rsidRDefault="00810E61" w:rsidP="00810E61">
      <w:pPr>
        <w:ind w:firstLine="720"/>
        <w:jc w:val="both"/>
        <w:rPr>
          <w:color w:val="000000"/>
          <w:sz w:val="28"/>
          <w:szCs w:val="28"/>
        </w:rPr>
      </w:pPr>
      <w:r w:rsidRPr="00BC1B26">
        <w:rPr>
          <w:color w:val="000000"/>
          <w:sz w:val="28"/>
          <w:szCs w:val="28"/>
        </w:rPr>
        <w:t>Основные источники:</w:t>
      </w:r>
    </w:p>
    <w:p w:rsidR="00285DAE" w:rsidRDefault="00285DAE" w:rsidP="00285DAE">
      <w:pPr>
        <w:widowControl/>
        <w:numPr>
          <w:ilvl w:val="0"/>
          <w:numId w:val="11"/>
        </w:numPr>
        <w:autoSpaceDE/>
        <w:autoSpaceDN/>
        <w:adjustRightInd/>
        <w:ind w:left="0" w:firstLine="709"/>
        <w:jc w:val="both"/>
        <w:rPr>
          <w:sz w:val="28"/>
        </w:rPr>
      </w:pPr>
      <w:r w:rsidRPr="005E45B7">
        <w:rPr>
          <w:sz w:val="28"/>
        </w:rPr>
        <w:t>Партыка Т.Л. Вычислительная техника : учеб. пособие / Т.Л. Партыка, И.И. Попов. — 3-е изд., перераб. и доп. — М. : ФОРУМ : ИНФРА-М, 2017. — 445 с. : ил. — (Среднее профессиональное образование) - ISBN: 978-5-91134-646-1</w:t>
      </w:r>
    </w:p>
    <w:p w:rsidR="00285DAE" w:rsidRPr="000C37DE" w:rsidRDefault="00285DAE" w:rsidP="00285DAE">
      <w:pPr>
        <w:widowControl/>
        <w:numPr>
          <w:ilvl w:val="0"/>
          <w:numId w:val="11"/>
        </w:numPr>
        <w:autoSpaceDE/>
        <w:autoSpaceDN/>
        <w:adjustRightInd/>
        <w:ind w:left="0" w:firstLine="709"/>
        <w:jc w:val="both"/>
        <w:rPr>
          <w:sz w:val="28"/>
        </w:rPr>
      </w:pPr>
      <w:r w:rsidRPr="00652A64">
        <w:rPr>
          <w:color w:val="000000"/>
          <w:sz w:val="28"/>
          <w:szCs w:val="28"/>
          <w:shd w:val="clear" w:color="auto" w:fill="FFFFFF"/>
        </w:rPr>
        <w:t>Вычислительная техника: Учебное пособие / Душкин А.В., Ланкин О.В., Чекризов Р.В. - Воронеж:Вороне</w:t>
      </w:r>
      <w:r>
        <w:rPr>
          <w:color w:val="000000"/>
          <w:sz w:val="28"/>
          <w:szCs w:val="28"/>
          <w:shd w:val="clear" w:color="auto" w:fill="FFFFFF"/>
        </w:rPr>
        <w:t>жский институт ФСИН России, 201</w:t>
      </w:r>
      <w:r w:rsidRPr="00223E3F">
        <w:rPr>
          <w:color w:val="000000"/>
          <w:sz w:val="28"/>
          <w:szCs w:val="28"/>
          <w:shd w:val="clear" w:color="auto" w:fill="FFFFFF"/>
        </w:rPr>
        <w:t>6</w:t>
      </w:r>
      <w:r w:rsidRPr="00652A64">
        <w:rPr>
          <w:color w:val="000000"/>
          <w:sz w:val="28"/>
          <w:szCs w:val="28"/>
          <w:shd w:val="clear" w:color="auto" w:fill="FFFFFF"/>
        </w:rPr>
        <w:t>. - 325 с. ISBN 978-5-4446-0731-2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0C37DE" w:rsidRPr="005E45B7" w:rsidRDefault="000C37DE" w:rsidP="000C37DE">
      <w:pPr>
        <w:widowControl/>
        <w:numPr>
          <w:ilvl w:val="0"/>
          <w:numId w:val="11"/>
        </w:numPr>
        <w:autoSpaceDE/>
        <w:autoSpaceDN/>
        <w:adjustRightInd/>
        <w:ind w:left="0" w:firstLine="709"/>
        <w:jc w:val="both"/>
        <w:rPr>
          <w:sz w:val="28"/>
        </w:rPr>
      </w:pPr>
      <w:bookmarkStart w:id="0" w:name="_GoBack"/>
      <w:bookmarkEnd w:id="0"/>
      <w:r w:rsidRPr="000C37DE">
        <w:rPr>
          <w:sz w:val="28"/>
        </w:rPr>
        <w:t xml:space="preserve">Келим Ю.М. </w:t>
      </w:r>
      <w:r w:rsidRPr="000C37DE">
        <w:rPr>
          <w:color w:val="000000"/>
          <w:sz w:val="28"/>
          <w:szCs w:val="28"/>
          <w:shd w:val="clear" w:color="auto" w:fill="FFFFFF"/>
        </w:rPr>
        <w:t>Вычислительная</w:t>
      </w:r>
      <w:r w:rsidRPr="000C37DE">
        <w:rPr>
          <w:sz w:val="28"/>
        </w:rPr>
        <w:t xml:space="preserve"> техника. — М.: Академия, 2015. – 368 с.</w:t>
      </w:r>
    </w:p>
    <w:p w:rsidR="008E4A1E" w:rsidRDefault="008E4A1E" w:rsidP="008E4A1E">
      <w:pPr>
        <w:widowControl/>
        <w:autoSpaceDE/>
        <w:autoSpaceDN/>
        <w:adjustRightInd/>
        <w:ind w:left="720"/>
        <w:jc w:val="both"/>
        <w:rPr>
          <w:color w:val="FF0000"/>
          <w:sz w:val="28"/>
        </w:rPr>
      </w:pPr>
    </w:p>
    <w:p w:rsidR="008E4A1E" w:rsidRPr="008F75C9" w:rsidRDefault="008E4A1E" w:rsidP="008E4A1E">
      <w:pPr>
        <w:widowControl/>
        <w:autoSpaceDE/>
        <w:autoSpaceDN/>
        <w:adjustRightInd/>
        <w:ind w:left="720"/>
        <w:jc w:val="both"/>
        <w:rPr>
          <w:sz w:val="28"/>
        </w:rPr>
      </w:pPr>
      <w:r w:rsidRPr="008F75C9">
        <w:rPr>
          <w:sz w:val="28"/>
        </w:rPr>
        <w:t>Дополнительные источники:</w:t>
      </w:r>
    </w:p>
    <w:p w:rsidR="008E4A1E" w:rsidRDefault="008E4A1E" w:rsidP="008E4A1E">
      <w:pPr>
        <w:pStyle w:val="ae"/>
        <w:numPr>
          <w:ilvl w:val="0"/>
          <w:numId w:val="13"/>
        </w:numPr>
        <w:tabs>
          <w:tab w:val="left" w:pos="954"/>
        </w:tabs>
        <w:ind w:left="0" w:firstLine="709"/>
        <w:jc w:val="both"/>
        <w:rPr>
          <w:sz w:val="28"/>
          <w:szCs w:val="28"/>
        </w:rPr>
      </w:pPr>
      <w:r w:rsidRPr="008F75C9">
        <w:rPr>
          <w:sz w:val="28"/>
          <w:szCs w:val="28"/>
        </w:rPr>
        <w:t xml:space="preserve">Куль, Т.П. Основы вычислительной техники : учебное пособие / Т.П. Куль. - Минск : РИПО, 2018. - 241 с. - ISBN 978-985-503-812-3. - Режим доступа: </w:t>
      </w:r>
      <w:r w:rsidRPr="00BA33E7">
        <w:rPr>
          <w:sz w:val="28"/>
          <w:szCs w:val="28"/>
        </w:rPr>
        <w:t>http://znanium.com/catalog/product/1020250</w:t>
      </w:r>
    </w:p>
    <w:p w:rsidR="00810E61" w:rsidRPr="002E1BDF" w:rsidRDefault="00810E61" w:rsidP="005E45B7">
      <w:pPr>
        <w:jc w:val="both"/>
        <w:rPr>
          <w:sz w:val="28"/>
          <w:szCs w:val="28"/>
        </w:rPr>
      </w:pPr>
    </w:p>
    <w:p w:rsidR="00810E61" w:rsidRDefault="00810E61" w:rsidP="00810E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262300" w:rsidRPr="008E4A1E" w:rsidRDefault="00810E61" w:rsidP="008E4A1E">
      <w:pPr>
        <w:ind w:firstLine="720"/>
        <w:jc w:val="both"/>
        <w:rPr>
          <w:sz w:val="28"/>
          <w:szCs w:val="28"/>
        </w:rPr>
      </w:pPr>
      <w:r w:rsidRPr="00E53DAF">
        <w:rPr>
          <w:sz w:val="28"/>
          <w:szCs w:val="28"/>
        </w:rPr>
        <w:t xml:space="preserve">1. </w:t>
      </w:r>
      <w:r w:rsidRPr="00D42395">
        <w:rPr>
          <w:bCs/>
          <w:sz w:val="28"/>
          <w:szCs w:val="28"/>
        </w:rPr>
        <w:t xml:space="preserve">Электронно-библиотечная система. [Электронный ресурс] – режим </w:t>
      </w:r>
      <w:r w:rsidRPr="00D42395">
        <w:rPr>
          <w:bCs/>
          <w:sz w:val="28"/>
          <w:szCs w:val="28"/>
        </w:rPr>
        <w:lastRenderedPageBreak/>
        <w:t>доступа: http://znanium.com/ (2002-201</w:t>
      </w:r>
      <w:r w:rsidR="00CF5CD2">
        <w:rPr>
          <w:bCs/>
          <w:sz w:val="28"/>
          <w:szCs w:val="28"/>
        </w:rPr>
        <w:t>9</w:t>
      </w:r>
      <w:r w:rsidRPr="00D42395">
        <w:rPr>
          <w:bCs/>
          <w:sz w:val="28"/>
          <w:szCs w:val="28"/>
        </w:rPr>
        <w:t>)</w:t>
      </w:r>
    </w:p>
    <w:p w:rsidR="005E45B7" w:rsidRDefault="005E45B7">
      <w:pPr>
        <w:widowControl/>
        <w:autoSpaceDE/>
        <w:autoSpaceDN/>
        <w:adjustRightInd/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F12E0E" w:rsidRDefault="00F12E0E" w:rsidP="00F12E0E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4.</w:t>
      </w:r>
      <w:r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F12E0E" w:rsidRDefault="00F12E0E" w:rsidP="00F12E0E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3369"/>
        <w:gridCol w:w="3685"/>
        <w:gridCol w:w="3083"/>
      </w:tblGrid>
      <w:tr w:rsidR="008E4A1E" w:rsidTr="00BF5BD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1E" w:rsidRDefault="008E4A1E" w:rsidP="00BF5BD3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  <w:t>Результаты обучения (освоенные умения, усвоенные знания)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1E" w:rsidRDefault="008E4A1E" w:rsidP="00BF5BD3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PMingLiU"/>
                <w:b/>
                <w:bCs/>
                <w:lang w:eastAsia="en-US"/>
              </w:rPr>
              <w:t>Критерии оценки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1E" w:rsidRDefault="008E4A1E" w:rsidP="00BF5BD3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  <w:t>Формы и методы контроля и оценки результатов обучения</w:t>
            </w:r>
          </w:p>
        </w:tc>
      </w:tr>
      <w:tr w:rsidR="008E4A1E" w:rsidTr="00BF5BD3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1E" w:rsidRDefault="008E4A1E" w:rsidP="00BF5BD3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  <w:t>Умения:</w:t>
            </w:r>
          </w:p>
        </w:tc>
      </w:tr>
      <w:tr w:rsidR="008E4A1E" w:rsidTr="00BF5BD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4A1E" w:rsidRPr="003344D7" w:rsidRDefault="008E4A1E" w:rsidP="00BF5BD3">
            <w:pPr>
              <w:widowControl/>
              <w:autoSpaceDE/>
              <w:autoSpaceDN/>
              <w:adjustRightInd/>
              <w:spacing w:after="120"/>
              <w:jc w:val="both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>Настраивать и конфигурировать ПЛК в соответствии с принципиальными схемами подключения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A1E" w:rsidRPr="000B660C" w:rsidRDefault="008E4A1E" w:rsidP="00BF5BD3">
            <w:pPr>
              <w:autoSpaceDE/>
              <w:adjustRightInd/>
              <w:spacing w:before="248"/>
              <w:jc w:val="both"/>
              <w:rPr>
                <w:rFonts w:eastAsia="PMingLiU"/>
                <w:sz w:val="24"/>
                <w:lang w:eastAsia="nl-NL"/>
              </w:rPr>
            </w:pPr>
            <w:r w:rsidRPr="000B660C">
              <w:rPr>
                <w:rFonts w:eastAsia="PMingLiU"/>
                <w:sz w:val="24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E4A1E" w:rsidRPr="000B660C" w:rsidRDefault="008E4A1E" w:rsidP="00BF5BD3">
            <w:pPr>
              <w:autoSpaceDE/>
              <w:adjustRightInd/>
              <w:spacing w:before="248"/>
              <w:jc w:val="both"/>
              <w:rPr>
                <w:rFonts w:eastAsia="PMingLiU"/>
                <w:sz w:val="24"/>
                <w:lang w:eastAsia="nl-NL"/>
              </w:rPr>
            </w:pPr>
            <w:r w:rsidRPr="000B660C">
              <w:rPr>
                <w:rFonts w:eastAsia="PMingLiU"/>
                <w:sz w:val="24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E4A1E" w:rsidRPr="000B660C" w:rsidRDefault="008E4A1E" w:rsidP="00BF5BD3">
            <w:pPr>
              <w:autoSpaceDE/>
              <w:adjustRightInd/>
              <w:spacing w:before="248"/>
              <w:ind w:right="-2"/>
              <w:jc w:val="both"/>
              <w:rPr>
                <w:rFonts w:eastAsia="PMingLiU"/>
                <w:sz w:val="24"/>
                <w:lang w:eastAsia="nl-NL"/>
              </w:rPr>
            </w:pPr>
            <w:r w:rsidRPr="000B660C">
              <w:rPr>
                <w:rFonts w:eastAsia="PMingLiU"/>
                <w:sz w:val="24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E4A1E" w:rsidRPr="000B660C" w:rsidRDefault="008E4A1E" w:rsidP="00BF5BD3">
            <w:pPr>
              <w:autoSpaceDE/>
              <w:adjustRightInd/>
              <w:ind w:right="-2"/>
              <w:jc w:val="both"/>
              <w:rPr>
                <w:rFonts w:eastAsia="PMingLiU"/>
                <w:sz w:val="24"/>
                <w:lang w:eastAsia="nl-NL"/>
              </w:rPr>
            </w:pPr>
          </w:p>
          <w:p w:rsidR="008E4A1E" w:rsidRPr="000B660C" w:rsidRDefault="008E4A1E" w:rsidP="00BF5BD3">
            <w:pPr>
              <w:jc w:val="both"/>
              <w:rPr>
                <w:rFonts w:eastAsia="PMingLiU"/>
                <w:sz w:val="24"/>
                <w:lang w:eastAsia="nl-NL"/>
              </w:rPr>
            </w:pPr>
            <w:r w:rsidRPr="000B660C">
              <w:rPr>
                <w:rFonts w:eastAsia="PMingLiU"/>
                <w:sz w:val="24"/>
                <w:lang w:eastAsia="en-US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</w:t>
            </w:r>
            <w:r w:rsidRPr="000B660C">
              <w:rPr>
                <w:rFonts w:eastAsia="PMingLiU"/>
                <w:color w:val="000000"/>
                <w:sz w:val="24"/>
                <w:lang w:eastAsia="en-US"/>
              </w:rPr>
              <w:t>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1E" w:rsidRDefault="008E4A1E" w:rsidP="00BF5BD3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Наблюдение за выполнением практических работ 12-13</w:t>
            </w:r>
          </w:p>
          <w:p w:rsidR="008E4A1E" w:rsidRDefault="008E4A1E" w:rsidP="00BF5BD3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Оценка выполненных практических работ 12-13.</w:t>
            </w:r>
          </w:p>
        </w:tc>
      </w:tr>
      <w:tr w:rsidR="008E4A1E" w:rsidTr="00BF5BD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4A1E" w:rsidRPr="003344D7" w:rsidRDefault="008E4A1E" w:rsidP="00BF5BD3">
            <w:pPr>
              <w:widowControl/>
              <w:autoSpaceDE/>
              <w:autoSpaceDN/>
              <w:adjustRightInd/>
              <w:spacing w:after="120"/>
              <w:rPr>
                <w:rFonts w:eastAsia="Times New Roman"/>
                <w:sz w:val="24"/>
                <w:szCs w:val="24"/>
              </w:rPr>
            </w:pPr>
            <w:r w:rsidRPr="003344D7">
              <w:rPr>
                <w:rFonts w:eastAsia="Times New Roman"/>
                <w:sz w:val="24"/>
                <w:szCs w:val="24"/>
              </w:rPr>
              <w:t>Программировать ПЛК с целью анализа и обработки цифровых и аналоговых сигналов и управления исполнительными механизмами мехатронных систем;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A1E" w:rsidRDefault="008E4A1E" w:rsidP="00BF5BD3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1E" w:rsidRDefault="008E4A1E" w:rsidP="00BF5BD3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Наблюдение за выполнением практических работ 1-3</w:t>
            </w:r>
          </w:p>
          <w:p w:rsidR="008E4A1E" w:rsidRPr="000B660C" w:rsidRDefault="008E4A1E" w:rsidP="00BF5BD3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Оценка выполненных практических работ 1-3.</w:t>
            </w:r>
          </w:p>
        </w:tc>
      </w:tr>
      <w:tr w:rsidR="008E4A1E" w:rsidTr="00BF5BD3"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1E" w:rsidRPr="003344D7" w:rsidRDefault="008E4A1E" w:rsidP="00BF5BD3">
            <w:pPr>
              <w:widowControl/>
              <w:autoSpaceDE/>
              <w:autoSpaceDN/>
              <w:adjustRightInd/>
              <w:spacing w:after="120"/>
              <w:jc w:val="both"/>
              <w:rPr>
                <w:rFonts w:eastAsia="Times New Roman"/>
                <w:sz w:val="24"/>
                <w:szCs w:val="24"/>
              </w:rPr>
            </w:pPr>
            <w:bookmarkStart w:id="1" w:name="_Hlk477810892"/>
            <w:r w:rsidRPr="003344D7">
              <w:rPr>
                <w:rFonts w:eastAsia="Times New Roman"/>
                <w:sz w:val="24"/>
                <w:szCs w:val="24"/>
              </w:rPr>
              <w:t>Проводить расчеты параметров типовых электрических, пневматических и гидравлических схем узлов и устройств, разрабатывать несложные мехатронные системы;</w:t>
            </w:r>
          </w:p>
          <w:p w:rsidR="008E4A1E" w:rsidRPr="003344D7" w:rsidRDefault="008E4A1E" w:rsidP="00BF5BD3">
            <w:pPr>
              <w:widowControl/>
              <w:autoSpaceDE/>
              <w:autoSpaceDN/>
              <w:adjustRightInd/>
              <w:spacing w:after="120"/>
              <w:jc w:val="both"/>
              <w:rPr>
                <w:rFonts w:eastAsia="Times New Roman"/>
                <w:sz w:val="24"/>
                <w:szCs w:val="24"/>
              </w:rPr>
            </w:pPr>
            <w:r w:rsidRPr="003344D7">
              <w:rPr>
                <w:rFonts w:eastAsia="Times New Roman"/>
                <w:sz w:val="24"/>
                <w:szCs w:val="24"/>
              </w:rPr>
              <w:t>Составлять структурные, функциональные и принципиальные схемы мехатронных систем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A1E" w:rsidRDefault="008E4A1E" w:rsidP="00BF5BD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E" w:rsidRDefault="008E4A1E" w:rsidP="00BF5BD3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Наблюдение за выполнением практических работ 12-15</w:t>
            </w:r>
          </w:p>
          <w:p w:rsidR="008E4A1E" w:rsidRDefault="008E4A1E" w:rsidP="00BF5BD3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Оценка выполненных практических работ 12-15.</w:t>
            </w:r>
          </w:p>
          <w:p w:rsidR="00BD0550" w:rsidRDefault="008E4A1E" w:rsidP="00BF5BD3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зачет.</w:t>
            </w:r>
          </w:p>
          <w:p w:rsidR="00BD0550" w:rsidRDefault="00BD0550" w:rsidP="00BD0550">
            <w:pPr>
              <w:rPr>
                <w:rFonts w:eastAsia="Times New Roman"/>
                <w:sz w:val="24"/>
                <w:szCs w:val="28"/>
                <w:lang w:eastAsia="en-US"/>
              </w:rPr>
            </w:pPr>
          </w:p>
          <w:p w:rsidR="00BD0550" w:rsidRDefault="00BD0550" w:rsidP="00BD0550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Наблюдение за выполнением практических работ 4-8</w:t>
            </w:r>
          </w:p>
          <w:p w:rsidR="008E4A1E" w:rsidRPr="00BD0550" w:rsidRDefault="00BD0550" w:rsidP="00BD0550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Оценка выполненных практических работ 4-8.</w:t>
            </w:r>
          </w:p>
        </w:tc>
      </w:tr>
      <w:tr w:rsidR="008E4A1E" w:rsidTr="00BF5BD3"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1E" w:rsidRDefault="008E4A1E" w:rsidP="00BF5BD3">
            <w:pPr>
              <w:widowControl/>
              <w:autoSpaceDE/>
              <w:autoSpaceDN/>
              <w:adjustRightInd/>
              <w:spacing w:after="120"/>
              <w:jc w:val="both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>Применять специализированное программное обеспечение при моделировании мехатронных систем</w:t>
            </w:r>
          </w:p>
          <w:p w:rsidR="008E4A1E" w:rsidRPr="00FB2FB2" w:rsidRDefault="008E4A1E" w:rsidP="00BF5BD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 xml:space="preserve">Использовать стандартные пакеты (библиотеки) языка для решения практических задач; </w:t>
            </w:r>
          </w:p>
          <w:p w:rsidR="008E4A1E" w:rsidRPr="00FB2FB2" w:rsidRDefault="008E4A1E" w:rsidP="00BF5BD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>Решать исследовательские и проектные задачи с использованием компьютеров;</w:t>
            </w:r>
          </w:p>
          <w:p w:rsidR="008E4A1E" w:rsidRPr="003344D7" w:rsidRDefault="008E4A1E" w:rsidP="00BF5BD3">
            <w:pPr>
              <w:widowControl/>
              <w:autoSpaceDE/>
              <w:autoSpaceDN/>
              <w:adjustRightInd/>
              <w:spacing w:after="120"/>
              <w:jc w:val="both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 xml:space="preserve">Решать конфигурационные </w:t>
            </w:r>
            <w:r w:rsidRPr="00FB2FB2">
              <w:rPr>
                <w:rFonts w:eastAsia="Times New Roman"/>
                <w:sz w:val="24"/>
                <w:szCs w:val="24"/>
              </w:rPr>
              <w:lastRenderedPageBreak/>
              <w:t>задачи с использованием компьютеров при построении системы управления мобильным роботом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A1E" w:rsidRDefault="008E4A1E" w:rsidP="00BF5BD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E" w:rsidRDefault="008E4A1E" w:rsidP="00BF5BD3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Наблюдение за выполнением практических работ 9-11, 14</w:t>
            </w:r>
          </w:p>
          <w:p w:rsidR="008E4A1E" w:rsidRDefault="008E4A1E" w:rsidP="00BF5BD3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Оценка выполненных практических работ 9-11, 14.</w:t>
            </w:r>
          </w:p>
          <w:p w:rsidR="008E4A1E" w:rsidRDefault="008E4A1E" w:rsidP="00BF5BD3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зачет.</w:t>
            </w:r>
          </w:p>
        </w:tc>
      </w:tr>
      <w:tr w:rsidR="008E4A1E" w:rsidTr="00BF5BD3"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1E" w:rsidRPr="008E4A1E" w:rsidRDefault="008E4A1E" w:rsidP="00BF5BD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8E4A1E">
              <w:rPr>
                <w:rFonts w:eastAsia="Times New Roman"/>
                <w:i/>
                <w:sz w:val="24"/>
                <w:szCs w:val="24"/>
              </w:rPr>
              <w:lastRenderedPageBreak/>
              <w:t>Понимание систем программирования и управления мобильными роботами;</w:t>
            </w:r>
          </w:p>
          <w:p w:rsidR="008E4A1E" w:rsidRPr="008E4A1E" w:rsidRDefault="008E4A1E" w:rsidP="00BF5BD3">
            <w:pPr>
              <w:widowControl/>
              <w:autoSpaceDE/>
              <w:autoSpaceDN/>
              <w:adjustRightInd/>
              <w:spacing w:after="120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8E4A1E">
              <w:rPr>
                <w:rFonts w:eastAsia="Times New Roman"/>
                <w:i/>
                <w:sz w:val="24"/>
                <w:szCs w:val="24"/>
              </w:rPr>
              <w:t>Понимание технологии построения беспроводной сети и взаимосвязи робота и компьютера, используя данную технологию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A1E" w:rsidRDefault="008E4A1E" w:rsidP="00BF5BD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E" w:rsidRDefault="008E4A1E" w:rsidP="00BF5BD3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Наблюдение за выполнением практических работ 12-13</w:t>
            </w:r>
          </w:p>
          <w:p w:rsidR="008E4A1E" w:rsidRDefault="008E4A1E" w:rsidP="00BF5BD3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Оценка выполненных практических работ 12-13</w:t>
            </w:r>
          </w:p>
        </w:tc>
      </w:tr>
      <w:tr w:rsidR="008E4A1E" w:rsidTr="00BF5BD3"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1E" w:rsidRPr="008E4A1E" w:rsidRDefault="008E4A1E" w:rsidP="00BF5BD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8E4A1E">
              <w:rPr>
                <w:rFonts w:eastAsia="Times New Roman"/>
                <w:i/>
                <w:sz w:val="24"/>
                <w:szCs w:val="24"/>
              </w:rPr>
              <w:t>Использование поставляемого производителем программного обеспечения для анализа передаваемых датчиками данных, и обеспечение диагностики роботом на основе данных, поступающих с датчиков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A1E" w:rsidRDefault="008E4A1E" w:rsidP="00BF5BD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E" w:rsidRDefault="008E4A1E" w:rsidP="008E4A1E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 xml:space="preserve">Наблюдение за </w:t>
            </w:r>
            <w:r w:rsidR="00BD0550"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выполнением практических работ 12-</w:t>
            </w: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14</w:t>
            </w:r>
          </w:p>
          <w:p w:rsidR="008E4A1E" w:rsidRDefault="008E4A1E" w:rsidP="008E4A1E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Оценка выпол</w:t>
            </w:r>
            <w:r w:rsidR="00BD0550"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ненных практических работ 12-</w:t>
            </w: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14.</w:t>
            </w:r>
          </w:p>
          <w:p w:rsidR="008E4A1E" w:rsidRDefault="008E4A1E" w:rsidP="008E4A1E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</w:tr>
      <w:bookmarkEnd w:id="1"/>
      <w:tr w:rsidR="008E4A1E" w:rsidTr="00BF5BD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1E" w:rsidRDefault="008E4A1E" w:rsidP="00BF5BD3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  <w:t>Знания: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A1E" w:rsidRDefault="008E4A1E" w:rsidP="00BF5BD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E" w:rsidRDefault="008E4A1E" w:rsidP="00BF5BD3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</w:p>
        </w:tc>
      </w:tr>
      <w:tr w:rsidR="008E4A1E" w:rsidTr="00BF5BD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1E" w:rsidRPr="00FB2FB2" w:rsidRDefault="008E4A1E" w:rsidP="00BF5BD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>Принципы связи программного кода, управляющего работой ПЛК, с действиями исполнительных механизмов;</w:t>
            </w:r>
          </w:p>
          <w:p w:rsidR="008E4A1E" w:rsidRPr="00FB2FB2" w:rsidRDefault="008E4A1E" w:rsidP="00BF5BD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>Методы непосредственного, Последовательного и параллельного программирования;</w:t>
            </w:r>
          </w:p>
          <w:p w:rsidR="008E4A1E" w:rsidRPr="00FB2FB2" w:rsidRDefault="008E4A1E" w:rsidP="00BF5BD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 xml:space="preserve">Алгоритмы поиска ошибок управляющих программ ПЛК; </w:t>
            </w:r>
          </w:p>
          <w:p w:rsidR="008E4A1E" w:rsidRPr="003344D7" w:rsidRDefault="008E4A1E" w:rsidP="00BF5BD3">
            <w:pPr>
              <w:widowControl/>
              <w:autoSpaceDE/>
              <w:autoSpaceDN/>
              <w:adjustRightInd/>
              <w:spacing w:after="120"/>
              <w:jc w:val="both"/>
              <w:rPr>
                <w:rFonts w:eastAsia="Times New Roman"/>
                <w:sz w:val="24"/>
                <w:szCs w:val="24"/>
              </w:rPr>
            </w:pPr>
            <w:r w:rsidRPr="00FB2FB2">
              <w:rPr>
                <w:rFonts w:eastAsia="Times New Roman"/>
                <w:sz w:val="24"/>
                <w:szCs w:val="24"/>
              </w:rPr>
              <w:t>Промышленные протоколы для объединения ПЛК в сеть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A1E" w:rsidRDefault="008E4A1E" w:rsidP="00BF5BD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1E" w:rsidRDefault="008E4A1E" w:rsidP="00BF5BD3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Опросы по темам 8-9.</w:t>
            </w:r>
          </w:p>
          <w:p w:rsidR="008E4A1E" w:rsidRDefault="008E4A1E" w:rsidP="00BF5BD3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Оценка выполненных практических работ 12-13.</w:t>
            </w:r>
          </w:p>
        </w:tc>
      </w:tr>
      <w:tr w:rsidR="008E4A1E" w:rsidTr="00BF5BD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1E" w:rsidRPr="003344D7" w:rsidRDefault="008E4A1E" w:rsidP="00BD055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3344D7">
              <w:rPr>
                <w:rFonts w:eastAsia="Times New Roman"/>
                <w:sz w:val="24"/>
                <w:szCs w:val="24"/>
              </w:rPr>
              <w:t>Языки программирования и интерфейсы ПЛК;</w:t>
            </w:r>
          </w:p>
          <w:p w:rsidR="008E4A1E" w:rsidRPr="003344D7" w:rsidRDefault="008E4A1E" w:rsidP="00BD055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3344D7">
              <w:rPr>
                <w:rFonts w:eastAsia="Times New Roman"/>
                <w:sz w:val="24"/>
                <w:szCs w:val="24"/>
              </w:rPr>
              <w:t>Технологии разработки алгоритмов управляющих программ ПЛК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A1E" w:rsidRDefault="008E4A1E" w:rsidP="00BF5BD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1E" w:rsidRDefault="00BD0550" w:rsidP="00BF5BD3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Опросы по темам 1-4, 5-7, 9</w:t>
            </w:r>
          </w:p>
          <w:p w:rsidR="008E4A1E" w:rsidRDefault="008E4A1E" w:rsidP="00BF5BD3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Оценка выполненных практических работ 1-3.</w:t>
            </w:r>
          </w:p>
        </w:tc>
      </w:tr>
      <w:tr w:rsidR="008E4A1E" w:rsidTr="00BF5BD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1E" w:rsidRPr="003344D7" w:rsidRDefault="008E4A1E" w:rsidP="00BF5BD3">
            <w:pPr>
              <w:widowControl/>
              <w:autoSpaceDE/>
              <w:autoSpaceDN/>
              <w:adjustRightInd/>
              <w:spacing w:after="120"/>
              <w:rPr>
                <w:rFonts w:eastAsia="Times New Roman"/>
                <w:sz w:val="24"/>
                <w:szCs w:val="24"/>
              </w:rPr>
            </w:pPr>
            <w:r w:rsidRPr="003344D7">
              <w:rPr>
                <w:rFonts w:eastAsia="Times New Roman"/>
                <w:sz w:val="24"/>
                <w:szCs w:val="24"/>
              </w:rPr>
              <w:t>Типовые модели мехатронных систем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A1E" w:rsidRDefault="008E4A1E" w:rsidP="00BF5BD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1E" w:rsidRDefault="008E4A1E" w:rsidP="00BF5BD3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Опросы по темам 8-15.</w:t>
            </w:r>
          </w:p>
          <w:p w:rsidR="008E4A1E" w:rsidRDefault="008E4A1E" w:rsidP="00BF5BD3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зачет.</w:t>
            </w:r>
          </w:p>
        </w:tc>
      </w:tr>
      <w:tr w:rsidR="008E4A1E" w:rsidTr="00BF5BD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1E" w:rsidRPr="008E4A1E" w:rsidRDefault="008E4A1E" w:rsidP="00BF5BD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8E4A1E">
              <w:rPr>
                <w:rFonts w:eastAsia="Times New Roman"/>
                <w:i/>
                <w:sz w:val="24"/>
                <w:szCs w:val="24"/>
              </w:rPr>
              <w:t>Современные основы информационно-коммуникационных технологий для решения некоторых типовых задач в проектировании мобильных роботов;</w:t>
            </w:r>
          </w:p>
          <w:p w:rsidR="008E4A1E" w:rsidRPr="003344D7" w:rsidRDefault="008E4A1E" w:rsidP="00BF5BD3">
            <w:pPr>
              <w:widowControl/>
              <w:autoSpaceDE/>
              <w:autoSpaceDN/>
              <w:adjustRightInd/>
              <w:spacing w:after="120"/>
              <w:jc w:val="both"/>
              <w:rPr>
                <w:rFonts w:eastAsia="Times New Roman"/>
                <w:sz w:val="24"/>
                <w:szCs w:val="24"/>
              </w:rPr>
            </w:pPr>
            <w:r w:rsidRPr="008E4A1E">
              <w:rPr>
                <w:rFonts w:eastAsia="Times New Roman"/>
                <w:i/>
                <w:sz w:val="24"/>
                <w:szCs w:val="24"/>
              </w:rPr>
              <w:t xml:space="preserve">Методов построения </w:t>
            </w:r>
            <w:r w:rsidRPr="008E4A1E">
              <w:rPr>
                <w:rFonts w:eastAsia="Times New Roman"/>
                <w:i/>
                <w:sz w:val="24"/>
                <w:szCs w:val="24"/>
              </w:rPr>
              <w:lastRenderedPageBreak/>
              <w:t>современных мобильных роботов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A1E" w:rsidRDefault="008E4A1E" w:rsidP="00BF5BD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1E" w:rsidRDefault="00BD0550" w:rsidP="00BF5BD3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Опросы по темам 1-5, 9</w:t>
            </w:r>
          </w:p>
          <w:p w:rsidR="008E4A1E" w:rsidRDefault="008E4A1E" w:rsidP="00BF5BD3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Оценка выполненных практических работ 1-3</w:t>
            </w:r>
            <w:r w:rsidR="00BD0550"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, 4-8.</w:t>
            </w:r>
          </w:p>
        </w:tc>
      </w:tr>
    </w:tbl>
    <w:p w:rsidR="00CA6DC7" w:rsidRPr="006E2359" w:rsidRDefault="00CA6DC7" w:rsidP="00CF5CD2">
      <w:pPr>
        <w:spacing w:before="120" w:after="120"/>
        <w:rPr>
          <w:b/>
          <w:sz w:val="28"/>
          <w:szCs w:val="24"/>
        </w:rPr>
      </w:pPr>
    </w:p>
    <w:sectPr w:rsidR="00CA6DC7" w:rsidRPr="006E2359" w:rsidSect="00CF5CD2">
      <w:pgSz w:w="11906" w:h="16838"/>
      <w:pgMar w:top="993" w:right="141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D96" w:rsidRDefault="00725D96" w:rsidP="006E118D">
      <w:r>
        <w:separator/>
      </w:r>
    </w:p>
  </w:endnote>
  <w:endnote w:type="continuationSeparator" w:id="0">
    <w:p w:rsidR="00725D96" w:rsidRDefault="00725D96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?Ps??c???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CEB" w:rsidRPr="006E118D" w:rsidRDefault="004F6CEB">
    <w:pPr>
      <w:pStyle w:val="a8"/>
      <w:jc w:val="right"/>
      <w:rPr>
        <w:sz w:val="24"/>
      </w:rPr>
    </w:pPr>
  </w:p>
  <w:p w:rsidR="004F6CEB" w:rsidRDefault="004F6C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D96" w:rsidRDefault="00725D96" w:rsidP="006E118D">
      <w:r>
        <w:separator/>
      </w:r>
    </w:p>
  </w:footnote>
  <w:footnote w:type="continuationSeparator" w:id="0">
    <w:p w:rsidR="00725D96" w:rsidRDefault="00725D96" w:rsidP="006E118D">
      <w:r>
        <w:continuationSeparator/>
      </w:r>
    </w:p>
  </w:footnote>
  <w:footnote w:id="1">
    <w:p w:rsidR="004F6CEB" w:rsidRDefault="004F6CEB" w:rsidP="001D6112">
      <w:pPr>
        <w:pStyle w:val="af"/>
        <w:jc w:val="both"/>
      </w:pPr>
      <w:r>
        <w:rPr>
          <w:rStyle w:val="af1"/>
        </w:rPr>
        <w:footnoteRef/>
      </w:r>
      <w:r>
        <w:rPr>
          <w:iCs/>
        </w:rPr>
        <w:t xml:space="preserve">Самостоятельная работа в рамках образовательной программы планируется образовательной организацией </w:t>
      </w:r>
      <w:r w:rsidR="00BA33E7">
        <w:rPr>
          <w:iCs/>
        </w:rPr>
        <w:t>в</w:t>
      </w:r>
      <w:r>
        <w:rPr>
          <w:iCs/>
        </w:rPr>
        <w:t xml:space="preserve">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 w15:restartNumberingAfterBreak="0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5336C0C"/>
    <w:multiLevelType w:val="hybridMultilevel"/>
    <w:tmpl w:val="A5EAB10A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258B6"/>
    <w:multiLevelType w:val="hybridMultilevel"/>
    <w:tmpl w:val="A9D86F8E"/>
    <w:lvl w:ilvl="0" w:tplc="8430C86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238A24ED"/>
    <w:multiLevelType w:val="multilevel"/>
    <w:tmpl w:val="F244D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34EA440E"/>
    <w:multiLevelType w:val="hybridMultilevel"/>
    <w:tmpl w:val="4348819A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C0FE8"/>
    <w:multiLevelType w:val="hybridMultilevel"/>
    <w:tmpl w:val="B14077D8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833AC"/>
    <w:multiLevelType w:val="hybridMultilevel"/>
    <w:tmpl w:val="35B48750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A693243"/>
    <w:multiLevelType w:val="hybridMultilevel"/>
    <w:tmpl w:val="D780F846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D4D1362"/>
    <w:multiLevelType w:val="hybridMultilevel"/>
    <w:tmpl w:val="AF2809C8"/>
    <w:lvl w:ilvl="0" w:tplc="4274CB7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0544462"/>
    <w:multiLevelType w:val="hybridMultilevel"/>
    <w:tmpl w:val="51EEAC62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A75E9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8"/>
  </w:num>
  <w:num w:numId="4">
    <w:abstractNumId w:val="7"/>
  </w:num>
  <w:num w:numId="5">
    <w:abstractNumId w:val="11"/>
  </w:num>
  <w:num w:numId="6">
    <w:abstractNumId w:val="5"/>
  </w:num>
  <w:num w:numId="7">
    <w:abstractNumId w:val="12"/>
  </w:num>
  <w:num w:numId="8">
    <w:abstractNumId w:val="6"/>
  </w:num>
  <w:num w:numId="9">
    <w:abstractNumId w:val="10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00FDD"/>
    <w:rsid w:val="0001557E"/>
    <w:rsid w:val="00024672"/>
    <w:rsid w:val="000255C6"/>
    <w:rsid w:val="00060D5B"/>
    <w:rsid w:val="00077C6E"/>
    <w:rsid w:val="000809CF"/>
    <w:rsid w:val="00087F6A"/>
    <w:rsid w:val="00087FC2"/>
    <w:rsid w:val="000B660C"/>
    <w:rsid w:val="000C26D1"/>
    <w:rsid w:val="000C37DE"/>
    <w:rsid w:val="000C5CBF"/>
    <w:rsid w:val="000D5376"/>
    <w:rsid w:val="000E258E"/>
    <w:rsid w:val="000E5FA7"/>
    <w:rsid w:val="000E67E0"/>
    <w:rsid w:val="0011790B"/>
    <w:rsid w:val="001304CB"/>
    <w:rsid w:val="00130605"/>
    <w:rsid w:val="0014042A"/>
    <w:rsid w:val="00146BE7"/>
    <w:rsid w:val="00146CD1"/>
    <w:rsid w:val="001550BF"/>
    <w:rsid w:val="001646B4"/>
    <w:rsid w:val="00170846"/>
    <w:rsid w:val="00180703"/>
    <w:rsid w:val="001A6AD2"/>
    <w:rsid w:val="001B383E"/>
    <w:rsid w:val="001C27A1"/>
    <w:rsid w:val="001D4774"/>
    <w:rsid w:val="001D52F9"/>
    <w:rsid w:val="001D6112"/>
    <w:rsid w:val="001F715E"/>
    <w:rsid w:val="001F75E4"/>
    <w:rsid w:val="00210EA6"/>
    <w:rsid w:val="00220645"/>
    <w:rsid w:val="00231991"/>
    <w:rsid w:val="00232043"/>
    <w:rsid w:val="00241C78"/>
    <w:rsid w:val="00253832"/>
    <w:rsid w:val="00262300"/>
    <w:rsid w:val="0026595E"/>
    <w:rsid w:val="002753FC"/>
    <w:rsid w:val="00275523"/>
    <w:rsid w:val="00285DAE"/>
    <w:rsid w:val="0028619C"/>
    <w:rsid w:val="002929D6"/>
    <w:rsid w:val="002A2757"/>
    <w:rsid w:val="002A40B1"/>
    <w:rsid w:val="002B082D"/>
    <w:rsid w:val="002B626F"/>
    <w:rsid w:val="002C1B6E"/>
    <w:rsid w:val="002E0E4F"/>
    <w:rsid w:val="002E1BDF"/>
    <w:rsid w:val="00300572"/>
    <w:rsid w:val="0030682E"/>
    <w:rsid w:val="00310EFB"/>
    <w:rsid w:val="0031569E"/>
    <w:rsid w:val="003344D7"/>
    <w:rsid w:val="00344CE3"/>
    <w:rsid w:val="00361257"/>
    <w:rsid w:val="00362CB8"/>
    <w:rsid w:val="00362DAA"/>
    <w:rsid w:val="00375856"/>
    <w:rsid w:val="003761B5"/>
    <w:rsid w:val="00376A5E"/>
    <w:rsid w:val="00380509"/>
    <w:rsid w:val="00381156"/>
    <w:rsid w:val="003A28C7"/>
    <w:rsid w:val="003C5379"/>
    <w:rsid w:val="003F2F62"/>
    <w:rsid w:val="003F319F"/>
    <w:rsid w:val="003F4813"/>
    <w:rsid w:val="003F669E"/>
    <w:rsid w:val="0040286F"/>
    <w:rsid w:val="00404292"/>
    <w:rsid w:val="004146DC"/>
    <w:rsid w:val="004249F9"/>
    <w:rsid w:val="00426FC1"/>
    <w:rsid w:val="00432364"/>
    <w:rsid w:val="00435162"/>
    <w:rsid w:val="00447A3F"/>
    <w:rsid w:val="00456F75"/>
    <w:rsid w:val="00457E18"/>
    <w:rsid w:val="004632FF"/>
    <w:rsid w:val="00464D09"/>
    <w:rsid w:val="004710DA"/>
    <w:rsid w:val="00472CEB"/>
    <w:rsid w:val="00477AAD"/>
    <w:rsid w:val="00483CAA"/>
    <w:rsid w:val="004936AB"/>
    <w:rsid w:val="004B06B8"/>
    <w:rsid w:val="004B3DAF"/>
    <w:rsid w:val="004C650B"/>
    <w:rsid w:val="004E00F4"/>
    <w:rsid w:val="004E4064"/>
    <w:rsid w:val="004E6CC9"/>
    <w:rsid w:val="004F6CEB"/>
    <w:rsid w:val="004F7400"/>
    <w:rsid w:val="00504B32"/>
    <w:rsid w:val="00504C99"/>
    <w:rsid w:val="005301F8"/>
    <w:rsid w:val="00532C87"/>
    <w:rsid w:val="00541519"/>
    <w:rsid w:val="005467E1"/>
    <w:rsid w:val="00550B15"/>
    <w:rsid w:val="00553F3B"/>
    <w:rsid w:val="005763BD"/>
    <w:rsid w:val="00585CBD"/>
    <w:rsid w:val="00593394"/>
    <w:rsid w:val="005A4FAB"/>
    <w:rsid w:val="005A6707"/>
    <w:rsid w:val="005E45B7"/>
    <w:rsid w:val="005F0018"/>
    <w:rsid w:val="005F4B5A"/>
    <w:rsid w:val="00601542"/>
    <w:rsid w:val="006034E8"/>
    <w:rsid w:val="00603F82"/>
    <w:rsid w:val="006107D9"/>
    <w:rsid w:val="00627233"/>
    <w:rsid w:val="00632B88"/>
    <w:rsid w:val="006419EE"/>
    <w:rsid w:val="00650222"/>
    <w:rsid w:val="00663AD2"/>
    <w:rsid w:val="00667EE2"/>
    <w:rsid w:val="00672E9B"/>
    <w:rsid w:val="00675DCA"/>
    <w:rsid w:val="00680E3F"/>
    <w:rsid w:val="00692305"/>
    <w:rsid w:val="00692B23"/>
    <w:rsid w:val="006A0434"/>
    <w:rsid w:val="006B198D"/>
    <w:rsid w:val="006B3CA2"/>
    <w:rsid w:val="006B7873"/>
    <w:rsid w:val="006C18DA"/>
    <w:rsid w:val="006C2AC6"/>
    <w:rsid w:val="006D1280"/>
    <w:rsid w:val="006E118D"/>
    <w:rsid w:val="006E1DDB"/>
    <w:rsid w:val="006E2359"/>
    <w:rsid w:val="006E7B13"/>
    <w:rsid w:val="006E7C24"/>
    <w:rsid w:val="00713D10"/>
    <w:rsid w:val="007159EB"/>
    <w:rsid w:val="00725D96"/>
    <w:rsid w:val="00731AD4"/>
    <w:rsid w:val="00735D3F"/>
    <w:rsid w:val="007729B8"/>
    <w:rsid w:val="00773642"/>
    <w:rsid w:val="00775CE3"/>
    <w:rsid w:val="00787B71"/>
    <w:rsid w:val="007A6AF9"/>
    <w:rsid w:val="007B0270"/>
    <w:rsid w:val="007B0738"/>
    <w:rsid w:val="007B4977"/>
    <w:rsid w:val="007C05C8"/>
    <w:rsid w:val="007C0ECC"/>
    <w:rsid w:val="007C0F49"/>
    <w:rsid w:val="007D0A5C"/>
    <w:rsid w:val="007E2C3C"/>
    <w:rsid w:val="007E49E5"/>
    <w:rsid w:val="007E5692"/>
    <w:rsid w:val="007E7B63"/>
    <w:rsid w:val="007F5109"/>
    <w:rsid w:val="007F61FA"/>
    <w:rsid w:val="00810E61"/>
    <w:rsid w:val="0081797C"/>
    <w:rsid w:val="00820F41"/>
    <w:rsid w:val="00850160"/>
    <w:rsid w:val="00851A6E"/>
    <w:rsid w:val="00866254"/>
    <w:rsid w:val="00873DC0"/>
    <w:rsid w:val="0088110C"/>
    <w:rsid w:val="00882813"/>
    <w:rsid w:val="00887408"/>
    <w:rsid w:val="0089066B"/>
    <w:rsid w:val="00891A6C"/>
    <w:rsid w:val="00891AB8"/>
    <w:rsid w:val="008A0CC1"/>
    <w:rsid w:val="008B05CB"/>
    <w:rsid w:val="008C00FE"/>
    <w:rsid w:val="008C3979"/>
    <w:rsid w:val="008D741A"/>
    <w:rsid w:val="008E4A1E"/>
    <w:rsid w:val="008E791F"/>
    <w:rsid w:val="008E7A21"/>
    <w:rsid w:val="008F5C07"/>
    <w:rsid w:val="009105A6"/>
    <w:rsid w:val="0091439D"/>
    <w:rsid w:val="00931F7D"/>
    <w:rsid w:val="00932EC8"/>
    <w:rsid w:val="0093663C"/>
    <w:rsid w:val="00944303"/>
    <w:rsid w:val="0096297B"/>
    <w:rsid w:val="00962F36"/>
    <w:rsid w:val="00970041"/>
    <w:rsid w:val="0098191B"/>
    <w:rsid w:val="009943F1"/>
    <w:rsid w:val="009B201B"/>
    <w:rsid w:val="009E630E"/>
    <w:rsid w:val="009F12B0"/>
    <w:rsid w:val="009F4E5F"/>
    <w:rsid w:val="009F62E1"/>
    <w:rsid w:val="00A17419"/>
    <w:rsid w:val="00A26B1B"/>
    <w:rsid w:val="00A332FA"/>
    <w:rsid w:val="00A35052"/>
    <w:rsid w:val="00A35ACB"/>
    <w:rsid w:val="00A51329"/>
    <w:rsid w:val="00A5550F"/>
    <w:rsid w:val="00A65552"/>
    <w:rsid w:val="00A70687"/>
    <w:rsid w:val="00A760D8"/>
    <w:rsid w:val="00A80107"/>
    <w:rsid w:val="00A839F3"/>
    <w:rsid w:val="00A95667"/>
    <w:rsid w:val="00AB7106"/>
    <w:rsid w:val="00AD36E8"/>
    <w:rsid w:val="00AE6950"/>
    <w:rsid w:val="00AE789B"/>
    <w:rsid w:val="00AF2577"/>
    <w:rsid w:val="00B02163"/>
    <w:rsid w:val="00B123B6"/>
    <w:rsid w:val="00B278A6"/>
    <w:rsid w:val="00B42893"/>
    <w:rsid w:val="00B569A9"/>
    <w:rsid w:val="00B66074"/>
    <w:rsid w:val="00B82931"/>
    <w:rsid w:val="00B8715C"/>
    <w:rsid w:val="00B92C28"/>
    <w:rsid w:val="00BA0105"/>
    <w:rsid w:val="00BA054D"/>
    <w:rsid w:val="00BA2D88"/>
    <w:rsid w:val="00BA33E7"/>
    <w:rsid w:val="00BB0737"/>
    <w:rsid w:val="00BB0F97"/>
    <w:rsid w:val="00BD0550"/>
    <w:rsid w:val="00BE122F"/>
    <w:rsid w:val="00BE65A5"/>
    <w:rsid w:val="00BF5A98"/>
    <w:rsid w:val="00C15CE2"/>
    <w:rsid w:val="00C2213B"/>
    <w:rsid w:val="00C23C7B"/>
    <w:rsid w:val="00C3021F"/>
    <w:rsid w:val="00C46260"/>
    <w:rsid w:val="00C5285C"/>
    <w:rsid w:val="00C54D8B"/>
    <w:rsid w:val="00C675E9"/>
    <w:rsid w:val="00C85E76"/>
    <w:rsid w:val="00CA6DC7"/>
    <w:rsid w:val="00CB07F7"/>
    <w:rsid w:val="00CB6F90"/>
    <w:rsid w:val="00CC1E96"/>
    <w:rsid w:val="00CC52AF"/>
    <w:rsid w:val="00CC56A0"/>
    <w:rsid w:val="00CD3035"/>
    <w:rsid w:val="00CE5806"/>
    <w:rsid w:val="00CE6F1F"/>
    <w:rsid w:val="00CF5CD2"/>
    <w:rsid w:val="00D02E28"/>
    <w:rsid w:val="00D0538A"/>
    <w:rsid w:val="00D07150"/>
    <w:rsid w:val="00D12073"/>
    <w:rsid w:val="00D24154"/>
    <w:rsid w:val="00D24681"/>
    <w:rsid w:val="00D24EC6"/>
    <w:rsid w:val="00D25C36"/>
    <w:rsid w:val="00D27303"/>
    <w:rsid w:val="00D429A3"/>
    <w:rsid w:val="00D45309"/>
    <w:rsid w:val="00D478A2"/>
    <w:rsid w:val="00D500CB"/>
    <w:rsid w:val="00D7647A"/>
    <w:rsid w:val="00D77679"/>
    <w:rsid w:val="00DA313D"/>
    <w:rsid w:val="00DA3FB4"/>
    <w:rsid w:val="00DB5AAE"/>
    <w:rsid w:val="00DC429F"/>
    <w:rsid w:val="00E24748"/>
    <w:rsid w:val="00E5189C"/>
    <w:rsid w:val="00E55C1D"/>
    <w:rsid w:val="00E6524F"/>
    <w:rsid w:val="00E71AB6"/>
    <w:rsid w:val="00E71F6F"/>
    <w:rsid w:val="00E723D6"/>
    <w:rsid w:val="00E76B45"/>
    <w:rsid w:val="00E865A1"/>
    <w:rsid w:val="00E86AC1"/>
    <w:rsid w:val="00EB03DA"/>
    <w:rsid w:val="00EC2428"/>
    <w:rsid w:val="00EC4E22"/>
    <w:rsid w:val="00EC5795"/>
    <w:rsid w:val="00ED5522"/>
    <w:rsid w:val="00ED63CB"/>
    <w:rsid w:val="00EE0AEA"/>
    <w:rsid w:val="00EE664C"/>
    <w:rsid w:val="00EF4808"/>
    <w:rsid w:val="00EF6C3C"/>
    <w:rsid w:val="00F0319B"/>
    <w:rsid w:val="00F12E0E"/>
    <w:rsid w:val="00F208CA"/>
    <w:rsid w:val="00F233BE"/>
    <w:rsid w:val="00F24E24"/>
    <w:rsid w:val="00F473B3"/>
    <w:rsid w:val="00F65F34"/>
    <w:rsid w:val="00F6725E"/>
    <w:rsid w:val="00F74919"/>
    <w:rsid w:val="00F82069"/>
    <w:rsid w:val="00F93E8F"/>
    <w:rsid w:val="00FA42CE"/>
    <w:rsid w:val="00FA5077"/>
    <w:rsid w:val="00FB10C5"/>
    <w:rsid w:val="00FB535D"/>
    <w:rsid w:val="00FD0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83E1"/>
  <w15:docId w15:val="{44C27354-5D7E-4D1A-8273-4FD4D782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46D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B1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255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14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A5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0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C5795"/>
  </w:style>
  <w:style w:type="paragraph" w:styleId="af">
    <w:name w:val="footnote text"/>
    <w:basedOn w:val="a"/>
    <w:link w:val="af0"/>
    <w:uiPriority w:val="99"/>
    <w:semiHidden/>
    <w:unhideWhenUsed/>
    <w:rsid w:val="001D6112"/>
  </w:style>
  <w:style w:type="character" w:customStyle="1" w:styleId="af0">
    <w:name w:val="Текст сноски Знак"/>
    <w:basedOn w:val="a0"/>
    <w:link w:val="af"/>
    <w:uiPriority w:val="99"/>
    <w:semiHidden/>
    <w:rsid w:val="001D611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1D6112"/>
    <w:rPr>
      <w:rFonts w:ascii="Times New Roman" w:hAnsi="Times New Roman" w:cs="Times New Roman" w:hint="default"/>
      <w:vertAlign w:val="superscript"/>
    </w:rPr>
  </w:style>
  <w:style w:type="character" w:styleId="af2">
    <w:name w:val="Hyperlink"/>
    <w:basedOn w:val="a0"/>
    <w:uiPriority w:val="99"/>
    <w:unhideWhenUsed/>
    <w:rsid w:val="008E4A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0EB63-3C4C-4CB9-BAC1-0A1D963D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14</Pages>
  <Words>2365</Words>
  <Characters>13486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13</cp:revision>
  <cp:lastPrinted>2019-06-26T08:33:00Z</cp:lastPrinted>
  <dcterms:created xsi:type="dcterms:W3CDTF">2019-04-07T10:58:00Z</dcterms:created>
  <dcterms:modified xsi:type="dcterms:W3CDTF">2019-11-26T05:14:00Z</dcterms:modified>
</cp:coreProperties>
</file>